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62" w:rsidRPr="002C2B18" w:rsidRDefault="003D1162">
      <w:pPr>
        <w:rPr>
          <w:sz w:val="2"/>
        </w:rPr>
      </w:pPr>
      <w:bookmarkStart w:id="0" w:name="_GoBack"/>
      <w:bookmarkEnd w:id="0"/>
    </w:p>
    <w:tbl>
      <w:tblPr>
        <w:tblpPr w:leftFromText="180" w:rightFromText="180" w:vertAnchor="text" w:horzAnchor="margin" w:tblpXSpec="center" w:tblpY="-49"/>
        <w:tblW w:w="9474" w:type="dxa"/>
        <w:tblLook w:val="04A0"/>
      </w:tblPr>
      <w:tblGrid>
        <w:gridCol w:w="3260"/>
        <w:gridCol w:w="6214"/>
      </w:tblGrid>
      <w:tr w:rsidR="00DD5E54" w:rsidTr="003866B1">
        <w:trPr>
          <w:trHeight w:val="842"/>
        </w:trPr>
        <w:tc>
          <w:tcPr>
            <w:tcW w:w="3260" w:type="dxa"/>
            <w:hideMark/>
          </w:tcPr>
          <w:p w:rsidR="00DD5E54" w:rsidRPr="00C87B3B" w:rsidRDefault="00DD5E54" w:rsidP="003866B1">
            <w:pPr>
              <w:pStyle w:val="Heading4"/>
              <w:spacing w:before="0" w:after="0"/>
              <w:jc w:val="center"/>
              <w:rPr>
                <w:rFonts w:ascii="Times New Roman" w:hAnsi="Times New Roman"/>
                <w:sz w:val="26"/>
                <w:szCs w:val="26"/>
              </w:rPr>
            </w:pPr>
            <w:r w:rsidRPr="00C87B3B">
              <w:rPr>
                <w:rFonts w:ascii="Times New Roman" w:hAnsi="Times New Roman"/>
                <w:sz w:val="26"/>
                <w:szCs w:val="26"/>
              </w:rPr>
              <w:t>ỦY BAN NHÂN DÂN</w:t>
            </w:r>
          </w:p>
          <w:p w:rsidR="00DD5E54" w:rsidRPr="00C87B3B" w:rsidRDefault="00DD5E54" w:rsidP="003866B1">
            <w:pPr>
              <w:pStyle w:val="Heading4"/>
              <w:spacing w:before="0" w:after="0"/>
              <w:jc w:val="center"/>
              <w:rPr>
                <w:rFonts w:ascii="Times New Roman" w:hAnsi="Times New Roman"/>
                <w:sz w:val="26"/>
                <w:szCs w:val="26"/>
              </w:rPr>
            </w:pPr>
            <w:r w:rsidRPr="00C87B3B">
              <w:rPr>
                <w:rFonts w:ascii="Times New Roman" w:hAnsi="Times New Roman"/>
                <w:sz w:val="26"/>
                <w:szCs w:val="26"/>
              </w:rPr>
              <w:t>TỈNH HẢI DƯƠNG</w:t>
            </w:r>
          </w:p>
          <w:p w:rsidR="00DD5E54" w:rsidRPr="00C87B3B" w:rsidRDefault="000A70C7" w:rsidP="003866B1">
            <w:pPr>
              <w:pStyle w:val="BodyText"/>
              <w:spacing w:line="240" w:lineRule="auto"/>
              <w:jc w:val="center"/>
              <w:rPr>
                <w:rFonts w:ascii="Times New Roman" w:hAnsi="Times New Roman"/>
                <w:sz w:val="26"/>
                <w:szCs w:val="26"/>
              </w:rPr>
            </w:pPr>
            <w:r w:rsidRPr="000A70C7">
              <w:rPr>
                <w:noProof/>
                <w:sz w:val="26"/>
                <w:szCs w:val="26"/>
              </w:rPr>
              <w:pict>
                <v:line id="Line 2" o:spid="_x0000_s1026" style="position:absolute;left:0;text-align:left;z-index:251660288;visibility:visible" from="48.45pt,2.4pt" to="102.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m3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"/>
              </w:pict>
            </w:r>
          </w:p>
        </w:tc>
        <w:tc>
          <w:tcPr>
            <w:tcW w:w="6214" w:type="dxa"/>
            <w:hideMark/>
          </w:tcPr>
          <w:p w:rsidR="00DD5E54" w:rsidRPr="00C87B3B" w:rsidRDefault="00DD5E54" w:rsidP="003866B1">
            <w:pPr>
              <w:pStyle w:val="Heading4"/>
              <w:spacing w:before="0" w:after="0"/>
              <w:jc w:val="center"/>
              <w:rPr>
                <w:rFonts w:ascii="Times New Roman" w:hAnsi="Times New Roman"/>
                <w:sz w:val="26"/>
                <w:szCs w:val="26"/>
                <w:lang w:val="nl-NL"/>
              </w:rPr>
            </w:pPr>
            <w:r w:rsidRPr="00C87B3B">
              <w:rPr>
                <w:rFonts w:ascii="Times New Roman" w:hAnsi="Times New Roman"/>
                <w:sz w:val="26"/>
                <w:szCs w:val="26"/>
                <w:lang w:val="nl-NL"/>
              </w:rPr>
              <w:t>CỘNG HÒA XÃ HỘI CHỦ NGHĨA VIỆT NAM</w:t>
            </w:r>
          </w:p>
          <w:p w:rsidR="00DD5E54" w:rsidRPr="00C87B3B" w:rsidRDefault="000A70C7" w:rsidP="003866B1">
            <w:pPr>
              <w:pStyle w:val="Heading4"/>
              <w:spacing w:before="0" w:after="0"/>
              <w:jc w:val="center"/>
              <w:rPr>
                <w:rFonts w:ascii="Times New Roman" w:hAnsi="Times New Roman"/>
              </w:rPr>
            </w:pPr>
            <w:r w:rsidRPr="000A70C7">
              <w:rPr>
                <w:noProof/>
              </w:rPr>
              <w:pict>
                <v:line id="Line 3" o:spid="_x0000_s1028" style="position:absolute;left:0;text-align:left;flip:y;z-index:251661312;visibility:visible" from="59.85pt,17.3pt" to="237.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"/>
              </w:pict>
            </w:r>
            <w:r w:rsidR="00DD5E54" w:rsidRPr="00C87B3B">
              <w:rPr>
                <w:rFonts w:ascii="Times New Roman" w:hAnsi="Times New Roman"/>
              </w:rPr>
              <w:t xml:space="preserve">Độc lập </w:t>
            </w:r>
            <w:r w:rsidR="00DD5E54" w:rsidRPr="00C87B3B">
              <w:rPr>
                <w:rFonts w:ascii="Times New Roman" w:hAnsi="Times New Roman"/>
                <w:b w:val="0"/>
                <w:bCs w:val="0"/>
              </w:rPr>
              <w:t>-</w:t>
            </w:r>
            <w:r w:rsidR="00DD5E54" w:rsidRPr="00C87B3B">
              <w:rPr>
                <w:rFonts w:ascii="Times New Roman" w:hAnsi="Times New Roman"/>
              </w:rPr>
              <w:t xml:space="preserve"> Tự do </w:t>
            </w:r>
            <w:r w:rsidR="00DD5E54" w:rsidRPr="00C87B3B">
              <w:rPr>
                <w:rFonts w:ascii="Times New Roman" w:hAnsi="Times New Roman"/>
                <w:b w:val="0"/>
                <w:bCs w:val="0"/>
              </w:rPr>
              <w:t>-</w:t>
            </w:r>
            <w:r w:rsidR="00DD5E54" w:rsidRPr="00C87B3B">
              <w:rPr>
                <w:rFonts w:ascii="Times New Roman" w:hAnsi="Times New Roman"/>
              </w:rPr>
              <w:t xml:space="preserve"> Hạnh phúc</w:t>
            </w:r>
          </w:p>
        </w:tc>
      </w:tr>
    </w:tbl>
    <w:p w:rsidR="00EC7E8C" w:rsidRPr="00C87B3B" w:rsidRDefault="00EC7E8C" w:rsidP="00C87B3B">
      <w:pPr>
        <w:tabs>
          <w:tab w:val="left" w:pos="330"/>
          <w:tab w:val="center" w:pos="4537"/>
        </w:tabs>
        <w:spacing w:line="360" w:lineRule="exact"/>
        <w:jc w:val="center"/>
        <w:rPr>
          <w:b/>
        </w:rPr>
      </w:pPr>
      <w:r w:rsidRPr="00C87B3B">
        <w:rPr>
          <w:b/>
        </w:rPr>
        <w:t>QUY ĐỊNH</w:t>
      </w:r>
    </w:p>
    <w:p w:rsidR="00EC7E8C" w:rsidRPr="00C87B3B" w:rsidRDefault="00EC7E8C" w:rsidP="00C87B3B">
      <w:pPr>
        <w:shd w:val="clear" w:color="auto" w:fill="FFFFFF"/>
        <w:spacing w:line="360" w:lineRule="exact"/>
        <w:jc w:val="center"/>
        <w:rPr>
          <w:b/>
          <w:bCs/>
        </w:rPr>
      </w:pPr>
      <w:r w:rsidRPr="00C87B3B">
        <w:rPr>
          <w:b/>
          <w:bCs/>
        </w:rPr>
        <w:t>Đánh giá, xác định Chỉ số cải cách hành chính của</w:t>
      </w:r>
    </w:p>
    <w:p w:rsidR="00EC7E8C" w:rsidRPr="00C87B3B" w:rsidRDefault="00EC7E8C" w:rsidP="00C87B3B">
      <w:pPr>
        <w:shd w:val="clear" w:color="auto" w:fill="FFFFFF"/>
        <w:jc w:val="center"/>
        <w:rPr>
          <w:b/>
          <w:bCs/>
        </w:rPr>
      </w:pPr>
      <w:r w:rsidRPr="00C87B3B">
        <w:rPr>
          <w:b/>
          <w:bCs/>
        </w:rPr>
        <w:t xml:space="preserve">Ủy ban nhân dân cấp xã </w:t>
      </w:r>
      <w:r w:rsidR="00126021" w:rsidRPr="00C87B3B">
        <w:rPr>
          <w:b/>
          <w:bCs/>
        </w:rPr>
        <w:t>thuộc</w:t>
      </w:r>
      <w:r w:rsidRPr="00C87B3B">
        <w:rPr>
          <w:b/>
          <w:bCs/>
        </w:rPr>
        <w:t xml:space="preserve"> tỉnh Hải Dương</w:t>
      </w:r>
    </w:p>
    <w:p w:rsidR="00EC7E8C" w:rsidRPr="00C87B3B" w:rsidRDefault="00EC7E8C" w:rsidP="00C87B3B">
      <w:pPr>
        <w:shd w:val="clear" w:color="auto" w:fill="FFFFFF"/>
        <w:jc w:val="center"/>
        <w:rPr>
          <w:b/>
          <w:bCs/>
        </w:rPr>
      </w:pPr>
      <w:r w:rsidRPr="00C87B3B">
        <w:rPr>
          <w:b/>
          <w:bCs/>
        </w:rPr>
        <w:t>giai đoạn 2022</w:t>
      </w:r>
      <w:r w:rsidR="00C87B3B">
        <w:rPr>
          <w:b/>
          <w:bCs/>
        </w:rPr>
        <w:t xml:space="preserve"> </w:t>
      </w:r>
      <w:r w:rsidRPr="00C87B3B">
        <w:rPr>
          <w:b/>
          <w:bCs/>
        </w:rPr>
        <w:t>-</w:t>
      </w:r>
      <w:r w:rsidR="00C87B3B">
        <w:rPr>
          <w:b/>
          <w:bCs/>
        </w:rPr>
        <w:t xml:space="preserve"> </w:t>
      </w:r>
      <w:r w:rsidRPr="00C87B3B">
        <w:rPr>
          <w:b/>
          <w:bCs/>
        </w:rPr>
        <w:t>2030</w:t>
      </w:r>
    </w:p>
    <w:p w:rsidR="00EC7E8C" w:rsidRPr="00C87B3B" w:rsidRDefault="00EC7E8C" w:rsidP="00C87B3B">
      <w:pPr>
        <w:spacing w:before="120" w:line="360" w:lineRule="exact"/>
        <w:jc w:val="center"/>
        <w:rPr>
          <w:i/>
          <w:noProof/>
        </w:rPr>
      </w:pPr>
      <w:r w:rsidRPr="00C87B3B">
        <w:rPr>
          <w:i/>
          <w:noProof/>
        </w:rPr>
        <w:t>(</w:t>
      </w:r>
      <w:r w:rsidRPr="00C87B3B">
        <w:rPr>
          <w:i/>
          <w:noProof/>
          <w:spacing w:val="-4"/>
        </w:rPr>
        <w:t>Ban hành kèm theo Quyết định số:          /QĐ-UBND</w:t>
      </w:r>
      <w:r w:rsidR="00C87B3B">
        <w:rPr>
          <w:i/>
          <w:noProof/>
          <w:spacing w:val="-4"/>
        </w:rPr>
        <w:t xml:space="preserve"> </w:t>
      </w:r>
      <w:r w:rsidRPr="00C87B3B">
        <w:rPr>
          <w:i/>
          <w:noProof/>
          <w:spacing w:val="-4"/>
        </w:rPr>
        <w:t xml:space="preserve"> ngày      tháng</w:t>
      </w:r>
      <w:r w:rsidR="00C87B3B" w:rsidRPr="00C87B3B">
        <w:rPr>
          <w:i/>
          <w:noProof/>
          <w:spacing w:val="-4"/>
        </w:rPr>
        <w:t xml:space="preserve"> 12</w:t>
      </w:r>
      <w:r w:rsidRPr="00C87B3B">
        <w:rPr>
          <w:i/>
          <w:noProof/>
          <w:spacing w:val="-4"/>
        </w:rPr>
        <w:t xml:space="preserve"> năm</w:t>
      </w:r>
      <w:r w:rsidR="00C87B3B" w:rsidRPr="00C87B3B">
        <w:rPr>
          <w:i/>
          <w:noProof/>
          <w:spacing w:val="-4"/>
        </w:rPr>
        <w:t xml:space="preserve"> 2022</w:t>
      </w:r>
      <w:r w:rsidR="00C87B3B">
        <w:rPr>
          <w:i/>
          <w:noProof/>
        </w:rPr>
        <w:t xml:space="preserve"> </w:t>
      </w:r>
      <w:r w:rsidRPr="00C87B3B">
        <w:rPr>
          <w:i/>
          <w:noProof/>
        </w:rPr>
        <w:t>của Chủ tịch Ủy ban nhân dân tỉnh Hải Dương)</w:t>
      </w:r>
    </w:p>
    <w:p w:rsidR="00DD5E54" w:rsidRPr="00C87B3B" w:rsidRDefault="000A70C7" w:rsidP="00C87B3B">
      <w:pPr>
        <w:spacing w:before="240" w:line="360" w:lineRule="exact"/>
        <w:jc w:val="center"/>
        <w:rPr>
          <w:bCs/>
        </w:rPr>
      </w:pPr>
      <w:r w:rsidRPr="000A70C7">
        <w:rPr>
          <w:noProof/>
        </w:rPr>
        <w:pict>
          <v:line id="Line 4" o:spid="_x0000_s1027" style="position:absolute;left:0;text-align:left;z-index:251662336;visibility:visible" from="151.2pt,5.5pt" to="31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s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"/>
        </w:pict>
      </w:r>
      <w:r w:rsidR="00DD5E54" w:rsidRPr="00C87B3B">
        <w:rPr>
          <w:b/>
          <w:bCs/>
        </w:rPr>
        <w:t>Chương I</w:t>
      </w:r>
    </w:p>
    <w:p w:rsidR="00DD5E54" w:rsidRPr="00C87B3B" w:rsidRDefault="00DD5E54" w:rsidP="00C87B3B">
      <w:pPr>
        <w:spacing w:line="360" w:lineRule="exact"/>
        <w:jc w:val="center"/>
        <w:rPr>
          <w:b/>
          <w:bCs/>
        </w:rPr>
      </w:pPr>
      <w:r w:rsidRPr="00C87B3B">
        <w:rPr>
          <w:b/>
          <w:bCs/>
        </w:rPr>
        <w:t>NHỮNG QUY ĐỊNH CHUNG</w:t>
      </w:r>
    </w:p>
    <w:p w:rsidR="00DD5E54" w:rsidRPr="001B1F3E" w:rsidRDefault="00DD5E54" w:rsidP="00C87B3B">
      <w:pPr>
        <w:spacing w:before="120" w:line="360" w:lineRule="exact"/>
        <w:ind w:firstLine="709"/>
        <w:jc w:val="both"/>
        <w:rPr>
          <w:b/>
          <w:bCs/>
          <w:color w:val="000000"/>
        </w:rPr>
      </w:pPr>
      <w:r w:rsidRPr="001B1F3E">
        <w:rPr>
          <w:b/>
          <w:bCs/>
          <w:color w:val="000000"/>
        </w:rPr>
        <w:t>Điều 1</w:t>
      </w:r>
      <w:r w:rsidRPr="001B1F3E">
        <w:rPr>
          <w:bCs/>
          <w:color w:val="000000"/>
        </w:rPr>
        <w:t>.</w:t>
      </w:r>
      <w:r w:rsidRPr="001B1F3E">
        <w:rPr>
          <w:b/>
          <w:bCs/>
          <w:color w:val="000000"/>
        </w:rPr>
        <w:t xml:space="preserve"> Phạm vi áp dụng</w:t>
      </w:r>
    </w:p>
    <w:p w:rsidR="00DD5E54" w:rsidRPr="001B1F3E" w:rsidRDefault="00DD5E54" w:rsidP="00C87B3B">
      <w:pPr>
        <w:spacing w:line="360" w:lineRule="exact"/>
        <w:ind w:firstLine="709"/>
        <w:jc w:val="both"/>
        <w:rPr>
          <w:color w:val="000000"/>
        </w:rPr>
      </w:pPr>
      <w:r w:rsidRPr="001B1F3E">
        <w:rPr>
          <w:color w:val="000000"/>
        </w:rPr>
        <w:t xml:space="preserve">Quy định này quy định việc đánh giá, xác định và xếp hạng Chỉ số cải cách hành chính (CCHC) </w:t>
      </w:r>
      <w:r w:rsidR="00784707" w:rsidRPr="001B1F3E">
        <w:rPr>
          <w:color w:val="000000"/>
        </w:rPr>
        <w:t>hàng</w:t>
      </w:r>
      <w:r w:rsidRPr="001B1F3E">
        <w:rPr>
          <w:color w:val="000000"/>
        </w:rPr>
        <w:t xml:space="preserve"> năm của </w:t>
      </w:r>
      <w:r w:rsidRPr="001B1F3E">
        <w:rPr>
          <w:color w:val="000000"/>
          <w:lang w:val="nb-NO"/>
        </w:rPr>
        <w:t>Ủy ban nhân dân (UBND)</w:t>
      </w:r>
      <w:r w:rsidRPr="001B1F3E">
        <w:rPr>
          <w:color w:val="000000"/>
        </w:rPr>
        <w:t xml:space="preserve"> và người đứng đầu UBND các xã, phường, thị trấn (</w:t>
      </w:r>
      <w:r w:rsidRPr="001B1F3E">
        <w:rPr>
          <w:i/>
          <w:color w:val="000000"/>
        </w:rPr>
        <w:t>sau đây gọi chung là UBND cấp xã</w:t>
      </w:r>
      <w:r w:rsidRPr="001B1F3E">
        <w:rPr>
          <w:color w:val="000000"/>
        </w:rPr>
        <w:t>)</w:t>
      </w:r>
      <w:r w:rsidR="00C87B3B" w:rsidRPr="001B1F3E">
        <w:rPr>
          <w:color w:val="000000"/>
        </w:rPr>
        <w:t xml:space="preserve"> </w:t>
      </w:r>
      <w:r w:rsidR="006335DB" w:rsidRPr="001B1F3E">
        <w:rPr>
          <w:color w:val="000000"/>
        </w:rPr>
        <w:t>thuộc tỉnh Hải Dương</w:t>
      </w:r>
      <w:r w:rsidRPr="001B1F3E">
        <w:rPr>
          <w:color w:val="000000"/>
        </w:rPr>
        <w:t xml:space="preserve">. </w:t>
      </w:r>
    </w:p>
    <w:p w:rsidR="00DD5E54" w:rsidRPr="001B1F3E" w:rsidRDefault="00DD5E54" w:rsidP="00C87B3B">
      <w:pPr>
        <w:spacing w:line="360" w:lineRule="exact"/>
        <w:ind w:firstLine="709"/>
        <w:jc w:val="both"/>
        <w:rPr>
          <w:b/>
          <w:color w:val="000000"/>
          <w:lang w:val="nb-NO"/>
        </w:rPr>
      </w:pPr>
      <w:r w:rsidRPr="001B1F3E">
        <w:rPr>
          <w:b/>
          <w:bCs/>
          <w:color w:val="000000"/>
        </w:rPr>
        <w:t xml:space="preserve">Điều 2. </w:t>
      </w:r>
      <w:r w:rsidRPr="001B1F3E">
        <w:rPr>
          <w:b/>
          <w:color w:val="000000"/>
          <w:lang w:val="nb-NO"/>
        </w:rPr>
        <w:t>Đối tượng điều chỉnh</w:t>
      </w:r>
    </w:p>
    <w:p w:rsidR="00DD5E54" w:rsidRPr="001B1F3E" w:rsidRDefault="00DD5E54" w:rsidP="00C87B3B">
      <w:pPr>
        <w:spacing w:line="360" w:lineRule="exact"/>
        <w:ind w:firstLine="709"/>
        <w:jc w:val="both"/>
        <w:rPr>
          <w:color w:val="000000"/>
          <w:lang w:val="nb-NO"/>
        </w:rPr>
      </w:pPr>
      <w:r w:rsidRPr="001B1F3E">
        <w:rPr>
          <w:color w:val="000000"/>
          <w:lang w:val="nb-NO"/>
        </w:rPr>
        <w:t>1. UBND cấp xã thuộc tỉnh Hải Dương.</w:t>
      </w:r>
    </w:p>
    <w:p w:rsidR="00DD5E54" w:rsidRPr="001B1F3E" w:rsidRDefault="00DD5E54" w:rsidP="00C87B3B">
      <w:pPr>
        <w:spacing w:line="360" w:lineRule="exact"/>
        <w:ind w:firstLine="709"/>
        <w:jc w:val="both"/>
        <w:rPr>
          <w:lang w:val="nb-NO"/>
        </w:rPr>
      </w:pPr>
      <w:r w:rsidRPr="001B1F3E">
        <w:rPr>
          <w:color w:val="000000"/>
          <w:lang w:val="nb-NO"/>
        </w:rPr>
        <w:t>2. UBND các huyện,</w:t>
      </w:r>
      <w:r w:rsidR="00EC7E8C" w:rsidRPr="001B1F3E">
        <w:rPr>
          <w:color w:val="000000"/>
          <w:lang w:val="nb-NO"/>
        </w:rPr>
        <w:t xml:space="preserve"> thị xã,</w:t>
      </w:r>
      <w:r w:rsidRPr="001B1F3E">
        <w:rPr>
          <w:color w:val="000000"/>
          <w:lang w:val="nb-NO"/>
        </w:rPr>
        <w:t xml:space="preserve"> thành phố (</w:t>
      </w:r>
      <w:r w:rsidRPr="001B1F3E">
        <w:rPr>
          <w:i/>
          <w:color w:val="000000"/>
          <w:lang w:val="nb-NO"/>
        </w:rPr>
        <w:t>sau đây gọi chung là UBND cấp huyện</w:t>
      </w:r>
      <w:r w:rsidRPr="001B1F3E">
        <w:rPr>
          <w:color w:val="000000"/>
          <w:lang w:val="nb-NO"/>
        </w:rPr>
        <w:t>)</w:t>
      </w:r>
      <w:r w:rsidR="00C87B3B" w:rsidRPr="001B1F3E">
        <w:rPr>
          <w:color w:val="000000"/>
          <w:lang w:val="nb-NO"/>
        </w:rPr>
        <w:t xml:space="preserve"> </w:t>
      </w:r>
      <w:r w:rsidRPr="001B1F3E">
        <w:rPr>
          <w:lang w:val="nb-NO"/>
        </w:rPr>
        <w:t>có trách nhiệm tổ chức đánh giá, xác định và xếp hạng Chỉ số CCHC đối với UBND cấp xã.</w:t>
      </w:r>
    </w:p>
    <w:p w:rsidR="00DD5E54" w:rsidRPr="001B1F3E" w:rsidRDefault="00DD5E54" w:rsidP="00C87B3B">
      <w:pPr>
        <w:spacing w:line="360" w:lineRule="exact"/>
        <w:ind w:firstLine="709"/>
        <w:jc w:val="both"/>
        <w:rPr>
          <w:color w:val="000000"/>
          <w:lang w:val="nb-NO"/>
        </w:rPr>
      </w:pPr>
      <w:r w:rsidRPr="001B1F3E">
        <w:rPr>
          <w:lang w:val="nb-NO"/>
        </w:rPr>
        <w:t>3. Các sở, ban, ngành có liên quan</w:t>
      </w:r>
      <w:r w:rsidR="00C87B3B" w:rsidRPr="001B1F3E">
        <w:rPr>
          <w:lang w:val="nb-NO"/>
        </w:rPr>
        <w:t xml:space="preserve"> </w:t>
      </w:r>
      <w:r w:rsidR="00FD46EE" w:rsidRPr="001B1F3E">
        <w:rPr>
          <w:lang w:val="nb-NO"/>
        </w:rPr>
        <w:t>thuộc tỉnh</w:t>
      </w:r>
      <w:r w:rsidRPr="001B1F3E">
        <w:rPr>
          <w:lang w:val="nb-NO"/>
        </w:rPr>
        <w:t>.</w:t>
      </w:r>
    </w:p>
    <w:p w:rsidR="00DD5E54" w:rsidRPr="001B1F3E" w:rsidRDefault="00DD5E54" w:rsidP="00C87B3B">
      <w:pPr>
        <w:spacing w:line="360" w:lineRule="exact"/>
        <w:ind w:firstLine="709"/>
        <w:jc w:val="both"/>
        <w:rPr>
          <w:b/>
          <w:bCs/>
          <w:color w:val="000000"/>
          <w:lang w:val="nb-NO"/>
        </w:rPr>
      </w:pPr>
      <w:r w:rsidRPr="001B1F3E">
        <w:rPr>
          <w:b/>
          <w:bCs/>
          <w:color w:val="000000"/>
          <w:lang w:val="nb-NO"/>
        </w:rPr>
        <w:t>Điều 3</w:t>
      </w:r>
      <w:r w:rsidRPr="001B1F3E">
        <w:rPr>
          <w:bCs/>
          <w:color w:val="000000"/>
          <w:lang w:val="nb-NO"/>
        </w:rPr>
        <w:t>.</w:t>
      </w:r>
      <w:r w:rsidRPr="001B1F3E">
        <w:rPr>
          <w:b/>
          <w:bCs/>
          <w:color w:val="000000"/>
          <w:lang w:val="nb-NO"/>
        </w:rPr>
        <w:t xml:space="preserve"> Mục đích, yêu cầu</w:t>
      </w:r>
    </w:p>
    <w:p w:rsidR="00EC7E8C" w:rsidRPr="001B1F3E" w:rsidRDefault="00EC7E8C" w:rsidP="00C87B3B">
      <w:pPr>
        <w:spacing w:line="360" w:lineRule="exact"/>
        <w:ind w:firstLine="709"/>
        <w:rPr>
          <w:b/>
        </w:rPr>
      </w:pPr>
      <w:r w:rsidRPr="001B1F3E">
        <w:rPr>
          <w:b/>
        </w:rPr>
        <w:t>1. Mục đích</w:t>
      </w:r>
    </w:p>
    <w:p w:rsidR="00EC7E8C" w:rsidRPr="001B1F3E" w:rsidRDefault="00EC7E8C" w:rsidP="00C87B3B">
      <w:pPr>
        <w:spacing w:line="360" w:lineRule="exact"/>
        <w:ind w:firstLine="709"/>
        <w:jc w:val="both"/>
        <w:rPr>
          <w:spacing w:val="4"/>
        </w:rPr>
      </w:pPr>
      <w:r w:rsidRPr="001B1F3E">
        <w:t xml:space="preserve">- </w:t>
      </w:r>
      <w:r w:rsidRPr="001B1F3E">
        <w:rPr>
          <w:spacing w:val="4"/>
        </w:rPr>
        <w:t xml:space="preserve">Xác định Chỉ số CCHC để theo dõi, đánh giá thực chất, khách quan, công bằng kết quả thực hiện CCHC </w:t>
      </w:r>
      <w:r w:rsidR="00784707" w:rsidRPr="001B1F3E">
        <w:rPr>
          <w:spacing w:val="4"/>
        </w:rPr>
        <w:t>hàng</w:t>
      </w:r>
      <w:r w:rsidRPr="001B1F3E">
        <w:rPr>
          <w:spacing w:val="4"/>
        </w:rPr>
        <w:t xml:space="preserve"> năm của UBND cấp xã trong quá trình triển khai thực hiện tổng thể chương trình CCHC nhà nước giai đoạn 2022</w:t>
      </w:r>
      <w:r w:rsidR="00C87B3B" w:rsidRPr="001B1F3E">
        <w:rPr>
          <w:spacing w:val="4"/>
        </w:rPr>
        <w:t xml:space="preserve"> </w:t>
      </w:r>
      <w:r w:rsidRPr="001B1F3E">
        <w:rPr>
          <w:spacing w:val="4"/>
        </w:rPr>
        <w:t>-</w:t>
      </w:r>
      <w:r w:rsidR="00C87B3B" w:rsidRPr="001B1F3E">
        <w:rPr>
          <w:spacing w:val="4"/>
        </w:rPr>
        <w:t xml:space="preserve"> </w:t>
      </w:r>
      <w:r w:rsidRPr="001B1F3E">
        <w:rPr>
          <w:spacing w:val="4"/>
        </w:rPr>
        <w:t>2030.</w:t>
      </w:r>
    </w:p>
    <w:p w:rsidR="00EC7E8C" w:rsidRPr="001B1F3E" w:rsidRDefault="00EC7E8C" w:rsidP="00C87B3B">
      <w:pPr>
        <w:widowControl w:val="0"/>
        <w:spacing w:line="360" w:lineRule="exact"/>
        <w:ind w:firstLine="709"/>
        <w:jc w:val="both"/>
        <w:rPr>
          <w:color w:val="000000"/>
        </w:rPr>
      </w:pPr>
      <w:r w:rsidRPr="001B1F3E">
        <w:rPr>
          <w:color w:val="000000"/>
        </w:rPr>
        <w:t xml:space="preserve">- Đánh giá định lượng, kết hợp với định tính; đánh giá kết quả cải cách hành chính với tác động của cải cách hành chính; kết hợp đánh giá bên trong của cơ quan hành chính nhà nước và đánh giá bên ngoài của người dân, tổ chức đối với kết quả cải cách hành chính </w:t>
      </w:r>
      <w:r w:rsidR="00784707" w:rsidRPr="001B1F3E">
        <w:rPr>
          <w:color w:val="000000"/>
        </w:rPr>
        <w:t>hàng</w:t>
      </w:r>
      <w:r w:rsidRPr="001B1F3E">
        <w:rPr>
          <w:color w:val="000000"/>
        </w:rPr>
        <w:t xml:space="preserve"> năm của UBND cấp xã.</w:t>
      </w:r>
    </w:p>
    <w:p w:rsidR="00EC7E8C" w:rsidRPr="001B1F3E" w:rsidRDefault="00EC7E8C" w:rsidP="00C87B3B">
      <w:pPr>
        <w:spacing w:line="360" w:lineRule="exact"/>
        <w:ind w:firstLine="709"/>
        <w:jc w:val="both"/>
      </w:pPr>
      <w:r w:rsidRPr="001B1F3E">
        <w:t xml:space="preserve">- So sánh, xếp hạng kết quả Chỉ số CCHC </w:t>
      </w:r>
      <w:r w:rsidR="005F1AD1" w:rsidRPr="001B1F3E">
        <w:t>của UBND cấp xã. T</w:t>
      </w:r>
      <w:r w:rsidRPr="001B1F3E">
        <w:t>hông qua đó</w:t>
      </w:r>
      <w:r w:rsidR="00C87B3B" w:rsidRPr="001B1F3E">
        <w:t xml:space="preserve">, </w:t>
      </w:r>
      <w:r w:rsidRPr="001B1F3E">
        <w:rPr>
          <w:color w:val="000000"/>
          <w:lang w:val="nb-NO"/>
        </w:rPr>
        <w:t>g</w:t>
      </w:r>
      <w:r w:rsidR="00C87B3B" w:rsidRPr="001B1F3E">
        <w:rPr>
          <w:color w:val="000000"/>
          <w:lang w:val="nb-NO"/>
        </w:rPr>
        <w:t>i</w:t>
      </w:r>
      <w:r w:rsidRPr="001B1F3E">
        <w:rPr>
          <w:color w:val="000000"/>
          <w:lang w:val="nb-NO"/>
        </w:rPr>
        <w:t xml:space="preserve">úp </w:t>
      </w:r>
      <w:r w:rsidRPr="001B1F3E">
        <w:rPr>
          <w:lang w:val="nb-NO"/>
        </w:rPr>
        <w:t>UBND</w:t>
      </w:r>
      <w:r w:rsidRPr="001B1F3E">
        <w:rPr>
          <w:color w:val="000000"/>
          <w:lang w:val="nb-NO"/>
        </w:rPr>
        <w:t xml:space="preserve"> cấp xã phát hiện những tồn tại, hạn chế trong triển khai thực hiện công tác CCHC; </w:t>
      </w:r>
      <w:r w:rsidR="00C87B3B" w:rsidRPr="001B1F3E">
        <w:rPr>
          <w:color w:val="000000"/>
          <w:lang w:val="nb-NO"/>
        </w:rPr>
        <w:t xml:space="preserve"> </w:t>
      </w:r>
      <w:r w:rsidRPr="001B1F3E">
        <w:rPr>
          <w:color w:val="000000"/>
          <w:lang w:val="nb-NO"/>
        </w:rPr>
        <w:t>đề ra những giải pháp khắc phục thiếu sót, hạn chế mà chỉ số nêu ra</w:t>
      </w:r>
      <w:r w:rsidR="005274C1" w:rsidRPr="001B1F3E">
        <w:t>.</w:t>
      </w:r>
    </w:p>
    <w:p w:rsidR="00EC7E8C" w:rsidRPr="001B1F3E" w:rsidRDefault="00EC7E8C" w:rsidP="00C87B3B">
      <w:pPr>
        <w:spacing w:line="360" w:lineRule="exact"/>
        <w:ind w:firstLine="709"/>
        <w:jc w:val="both"/>
      </w:pPr>
      <w:r w:rsidRPr="001B1F3E">
        <w:t xml:space="preserve">- Lấy kết quả Chỉ số CCHC là một trong những căn cứ đánh giá, xếp loại mức độ hoàn thành nhiệm vụ của người đứng đầu </w:t>
      </w:r>
      <w:r w:rsidR="005274C1" w:rsidRPr="001B1F3E">
        <w:t>UBND cấp xã</w:t>
      </w:r>
      <w:r w:rsidRPr="001B1F3E">
        <w:t xml:space="preserve"> và là căn cứ để đánh giá công tác thi đua - khen thưởng </w:t>
      </w:r>
      <w:r w:rsidR="00784707" w:rsidRPr="001B1F3E">
        <w:t>hàng</w:t>
      </w:r>
      <w:r w:rsidRPr="001B1F3E">
        <w:t xml:space="preserve"> năm.</w:t>
      </w:r>
    </w:p>
    <w:p w:rsidR="00EC7E8C" w:rsidRPr="001B1F3E" w:rsidRDefault="00EC7E8C" w:rsidP="00C87B3B">
      <w:pPr>
        <w:spacing w:line="360" w:lineRule="exact"/>
        <w:ind w:firstLine="709"/>
        <w:jc w:val="both"/>
        <w:rPr>
          <w:b/>
        </w:rPr>
      </w:pPr>
      <w:r w:rsidRPr="001B1F3E">
        <w:rPr>
          <w:b/>
        </w:rPr>
        <w:lastRenderedPageBreak/>
        <w:t xml:space="preserve">2. Yêu cầu </w:t>
      </w:r>
    </w:p>
    <w:p w:rsidR="00EC7E8C" w:rsidRPr="001B1F3E" w:rsidRDefault="00EC7E8C" w:rsidP="00C87B3B">
      <w:pPr>
        <w:widowControl w:val="0"/>
        <w:spacing w:line="360" w:lineRule="exact"/>
        <w:ind w:firstLine="709"/>
        <w:jc w:val="both"/>
      </w:pPr>
      <w:r w:rsidRPr="001B1F3E">
        <w:t xml:space="preserve">- </w:t>
      </w:r>
      <w:r w:rsidRPr="001B1F3E">
        <w:rPr>
          <w:color w:val="000000"/>
          <w:lang w:val="vi-VN"/>
        </w:rPr>
        <w:t>Chỉ số CCHC bám sát nội dung Chương trình tổng thể cải cách hành chính nhà nước giai đoạn 2021 - 2030 ban hành tại Nghị quyết số 76/NQ-CP ngày 15/7/2021 của Chính phủ</w:t>
      </w:r>
      <w:r w:rsidRPr="001B1F3E">
        <w:t>.</w:t>
      </w:r>
    </w:p>
    <w:p w:rsidR="00EC7E8C" w:rsidRPr="001B1F3E" w:rsidRDefault="00EC7E8C" w:rsidP="00C87B3B">
      <w:pPr>
        <w:spacing w:line="360" w:lineRule="exact"/>
        <w:ind w:firstLine="709"/>
        <w:jc w:val="both"/>
      </w:pPr>
      <w:r w:rsidRPr="001B1F3E">
        <w:t xml:space="preserve">- Bảo đảm tính khả thi, phù hợp với đặc điểm, điều kiện thực tế </w:t>
      </w:r>
      <w:r w:rsidR="005274C1" w:rsidRPr="001B1F3E">
        <w:t>của cấp cơ sở</w:t>
      </w:r>
      <w:r w:rsidRPr="001B1F3E">
        <w:t xml:space="preserve">và đánh giá thực chất, khách quan kết quả triển khai CCHC </w:t>
      </w:r>
      <w:r w:rsidR="00784707" w:rsidRPr="001B1F3E">
        <w:t>hàng</w:t>
      </w:r>
      <w:r w:rsidRPr="001B1F3E">
        <w:t xml:space="preserve"> năm tại UBND </w:t>
      </w:r>
      <w:r w:rsidR="005274C1" w:rsidRPr="001B1F3E">
        <w:t>cấp xã</w:t>
      </w:r>
      <w:r w:rsidRPr="001B1F3E">
        <w:t>.</w:t>
      </w:r>
    </w:p>
    <w:p w:rsidR="00EC7E8C" w:rsidRPr="001B1F3E" w:rsidRDefault="00EC7E8C" w:rsidP="00C87B3B">
      <w:pPr>
        <w:spacing w:line="360" w:lineRule="exact"/>
        <w:ind w:firstLine="709"/>
        <w:jc w:val="both"/>
      </w:pPr>
      <w:r w:rsidRPr="001B1F3E">
        <w:t xml:space="preserve">- Tăng cường sự tham gia đánh giá của cá nhân, tổ chức đối với quá trình triển khai CCHC của UBND cấp </w:t>
      </w:r>
      <w:r w:rsidR="005274C1" w:rsidRPr="001B1F3E">
        <w:t>xã</w:t>
      </w:r>
      <w:r w:rsidRPr="001B1F3E">
        <w:t>.</w:t>
      </w:r>
    </w:p>
    <w:p w:rsidR="00EC7E8C" w:rsidRPr="001B1F3E" w:rsidRDefault="00EC7E8C" w:rsidP="00C87B3B">
      <w:pPr>
        <w:spacing w:line="360" w:lineRule="exact"/>
        <w:ind w:firstLine="709"/>
        <w:jc w:val="both"/>
        <w:rPr>
          <w:color w:val="000000"/>
        </w:rPr>
      </w:pPr>
      <w:r w:rsidRPr="001B1F3E">
        <w:t xml:space="preserve">- </w:t>
      </w:r>
      <w:r w:rsidRPr="001B1F3E">
        <w:rPr>
          <w:color w:val="000000"/>
          <w:lang w:val="vi-VN"/>
        </w:rPr>
        <w:t>Ứng dụng mạnh mẽ công nghệ thông tin, công nghệ số để nâng cao tính công khai, minh bạch và khách quan trong công tác theo dõi, đánh giá</w:t>
      </w:r>
      <w:r w:rsidRPr="001B1F3E">
        <w:rPr>
          <w:color w:val="000000"/>
        </w:rPr>
        <w:t>.</w:t>
      </w:r>
    </w:p>
    <w:p w:rsidR="00EC7E8C" w:rsidRPr="001B1F3E" w:rsidRDefault="00EC7E8C" w:rsidP="00C87B3B">
      <w:pPr>
        <w:widowControl w:val="0"/>
        <w:spacing w:line="360" w:lineRule="exact"/>
        <w:ind w:firstLine="709"/>
        <w:jc w:val="both"/>
        <w:rPr>
          <w:color w:val="000000"/>
        </w:rPr>
      </w:pPr>
      <w:r w:rsidRPr="001B1F3E">
        <w:t xml:space="preserve">- </w:t>
      </w:r>
      <w:r w:rsidR="00784707" w:rsidRPr="001B1F3E">
        <w:rPr>
          <w:color w:val="000000"/>
          <w:lang w:val="vi-VN"/>
        </w:rPr>
        <w:t>Hàng</w:t>
      </w:r>
      <w:r w:rsidRPr="001B1F3E">
        <w:rPr>
          <w:color w:val="000000"/>
          <w:lang w:val="vi-VN"/>
        </w:rPr>
        <w:t xml:space="preserve"> năm tổ chức triển khai xác định, công bố Chỉ số CCHC của </w:t>
      </w:r>
      <w:r w:rsidR="005274C1" w:rsidRPr="001B1F3E">
        <w:rPr>
          <w:color w:val="000000"/>
        </w:rPr>
        <w:t>UBND cấp xã</w:t>
      </w:r>
      <w:r w:rsidRPr="001B1F3E">
        <w:rPr>
          <w:color w:val="000000"/>
          <w:lang w:val="vi-VN"/>
        </w:rPr>
        <w:t>.</w:t>
      </w:r>
    </w:p>
    <w:p w:rsidR="00DD5E54" w:rsidRPr="001B1F3E" w:rsidRDefault="00DD5E54" w:rsidP="00C87B3B">
      <w:pPr>
        <w:pStyle w:val="NormalWeb"/>
        <w:spacing w:before="120" w:beforeAutospacing="0" w:after="0" w:afterAutospacing="0" w:line="360" w:lineRule="exact"/>
        <w:jc w:val="center"/>
        <w:rPr>
          <w:sz w:val="28"/>
          <w:szCs w:val="28"/>
        </w:rPr>
      </w:pPr>
      <w:r w:rsidRPr="001B1F3E">
        <w:rPr>
          <w:b/>
          <w:bCs/>
          <w:sz w:val="28"/>
          <w:szCs w:val="28"/>
        </w:rPr>
        <w:t>Chương II</w:t>
      </w:r>
    </w:p>
    <w:p w:rsidR="00DD5E54" w:rsidRPr="001B1F3E" w:rsidRDefault="00DD5E54" w:rsidP="00C87B3B">
      <w:pPr>
        <w:pStyle w:val="NormalWeb"/>
        <w:spacing w:before="0" w:beforeAutospacing="0" w:after="0" w:afterAutospacing="0" w:line="360" w:lineRule="exact"/>
        <w:jc w:val="center"/>
        <w:rPr>
          <w:sz w:val="28"/>
          <w:szCs w:val="28"/>
        </w:rPr>
      </w:pPr>
      <w:r w:rsidRPr="001B1F3E">
        <w:rPr>
          <w:b/>
          <w:bCs/>
          <w:sz w:val="28"/>
          <w:szCs w:val="28"/>
        </w:rPr>
        <w:t>CÁCH TÍNH ĐIỂM VÀ NỘI DUNG ĐÁNH GIÁ</w:t>
      </w:r>
    </w:p>
    <w:p w:rsidR="00DD5E54" w:rsidRPr="001B1F3E" w:rsidRDefault="00DD5E54" w:rsidP="00C87B3B">
      <w:pPr>
        <w:pStyle w:val="NormalWeb"/>
        <w:spacing w:before="120" w:beforeAutospacing="0" w:after="0" w:afterAutospacing="0" w:line="360" w:lineRule="exact"/>
        <w:ind w:firstLine="709"/>
        <w:rPr>
          <w:sz w:val="28"/>
          <w:szCs w:val="28"/>
        </w:rPr>
      </w:pPr>
      <w:r w:rsidRPr="001B1F3E">
        <w:rPr>
          <w:b/>
          <w:bCs/>
          <w:sz w:val="28"/>
          <w:szCs w:val="28"/>
        </w:rPr>
        <w:t xml:space="preserve">Điều 4. </w:t>
      </w:r>
      <w:r w:rsidR="00481F82" w:rsidRPr="001B1F3E">
        <w:rPr>
          <w:b/>
          <w:bCs/>
          <w:sz w:val="28"/>
          <w:szCs w:val="28"/>
        </w:rPr>
        <w:t xml:space="preserve">Nội dung, </w:t>
      </w:r>
      <w:r w:rsidR="006335DB" w:rsidRPr="001B1F3E">
        <w:rPr>
          <w:b/>
          <w:bCs/>
          <w:sz w:val="28"/>
          <w:szCs w:val="28"/>
        </w:rPr>
        <w:t>t</w:t>
      </w:r>
      <w:r w:rsidRPr="001B1F3E">
        <w:rPr>
          <w:b/>
          <w:bCs/>
          <w:sz w:val="28"/>
          <w:szCs w:val="28"/>
        </w:rPr>
        <w:t xml:space="preserve">hang </w:t>
      </w:r>
      <w:r w:rsidRPr="001B1F3E">
        <w:rPr>
          <w:b/>
          <w:bCs/>
          <w:sz w:val="28"/>
          <w:szCs w:val="28"/>
          <w:shd w:val="clear" w:color="auto" w:fill="FFFFFF"/>
        </w:rPr>
        <w:t>điểm</w:t>
      </w:r>
      <w:r w:rsidRPr="001B1F3E">
        <w:rPr>
          <w:b/>
          <w:bCs/>
          <w:sz w:val="28"/>
          <w:szCs w:val="28"/>
        </w:rPr>
        <w:t xml:space="preserve"> xác định chỉ số CCHC</w:t>
      </w:r>
    </w:p>
    <w:p w:rsidR="00DD5E54" w:rsidRPr="001B1F3E" w:rsidRDefault="00C87B3B" w:rsidP="00C87B3B">
      <w:pPr>
        <w:pStyle w:val="NormalWeb"/>
        <w:spacing w:before="0" w:beforeAutospacing="0" w:after="0" w:afterAutospacing="0" w:line="360" w:lineRule="exact"/>
        <w:ind w:firstLine="709"/>
        <w:jc w:val="both"/>
        <w:rPr>
          <w:sz w:val="28"/>
          <w:szCs w:val="28"/>
        </w:rPr>
      </w:pPr>
      <w:r w:rsidRPr="001B1F3E">
        <w:rPr>
          <w:sz w:val="28"/>
          <w:szCs w:val="28"/>
        </w:rPr>
        <w:t xml:space="preserve">1. </w:t>
      </w:r>
      <w:r w:rsidR="00DD5E54" w:rsidRPr="001B1F3E">
        <w:rPr>
          <w:sz w:val="28"/>
          <w:szCs w:val="28"/>
        </w:rPr>
        <w:t xml:space="preserve">Việc đánh giá, xác định Chỉ số CCHC của </w:t>
      </w:r>
      <w:r w:rsidR="00DD5E54" w:rsidRPr="001B1F3E">
        <w:rPr>
          <w:sz w:val="28"/>
          <w:szCs w:val="28"/>
          <w:lang w:val="nb-NO"/>
        </w:rPr>
        <w:t>UBND</w:t>
      </w:r>
      <w:r w:rsidR="00DD5E54" w:rsidRPr="001B1F3E">
        <w:rPr>
          <w:sz w:val="28"/>
          <w:szCs w:val="28"/>
        </w:rPr>
        <w:t xml:space="preserve"> cấp xã được thực hiện theo các tiêu chí đánh giá và điểm số của tiêu chí đánh giá từng nội dun</w:t>
      </w:r>
      <w:r w:rsidRPr="001B1F3E">
        <w:rPr>
          <w:sz w:val="28"/>
          <w:szCs w:val="28"/>
        </w:rPr>
        <w:t>g Chỉ số CCHC theo Quy định này</w:t>
      </w:r>
    </w:p>
    <w:p w:rsidR="00733729" w:rsidRPr="001B1F3E" w:rsidRDefault="00733729" w:rsidP="00C87B3B">
      <w:pPr>
        <w:pStyle w:val="NormalWeb"/>
        <w:spacing w:before="0" w:beforeAutospacing="0" w:after="0" w:afterAutospacing="0" w:line="360" w:lineRule="exact"/>
        <w:ind w:firstLine="709"/>
        <w:jc w:val="both"/>
        <w:rPr>
          <w:i/>
          <w:sz w:val="28"/>
          <w:szCs w:val="28"/>
        </w:rPr>
      </w:pPr>
      <w:r w:rsidRPr="001B1F3E">
        <w:rPr>
          <w:i/>
          <w:color w:val="000000" w:themeColor="text1"/>
          <w:sz w:val="28"/>
          <w:szCs w:val="28"/>
        </w:rPr>
        <w:t xml:space="preserve">a) Bộ tiêu chí đánh giá, xác định Chỉ số CCHC cấp xã (áp dụng để tính điểm tài liệu kiểm chứng) gồm 7 lĩnh vực </w:t>
      </w:r>
      <w:r w:rsidRPr="001B1F3E">
        <w:rPr>
          <w:i/>
          <w:sz w:val="28"/>
          <w:szCs w:val="28"/>
        </w:rPr>
        <w:t xml:space="preserve">với </w:t>
      </w:r>
      <w:r w:rsidR="00BD34CC" w:rsidRPr="001B1F3E">
        <w:rPr>
          <w:i/>
          <w:sz w:val="28"/>
          <w:szCs w:val="28"/>
        </w:rPr>
        <w:t>3</w:t>
      </w:r>
      <w:r w:rsidR="00AC5FA4" w:rsidRPr="001B1F3E">
        <w:rPr>
          <w:i/>
          <w:sz w:val="28"/>
          <w:szCs w:val="28"/>
        </w:rPr>
        <w:t>2</w:t>
      </w:r>
      <w:r w:rsidRPr="001B1F3E">
        <w:rPr>
          <w:i/>
          <w:sz w:val="28"/>
          <w:szCs w:val="28"/>
        </w:rPr>
        <w:t xml:space="preserve"> tiêu chí và </w:t>
      </w:r>
      <w:r w:rsidR="00A608E9" w:rsidRPr="001B1F3E">
        <w:rPr>
          <w:i/>
          <w:sz w:val="28"/>
          <w:szCs w:val="28"/>
        </w:rPr>
        <w:t>58</w:t>
      </w:r>
      <w:r w:rsidRPr="001B1F3E">
        <w:rPr>
          <w:i/>
          <w:sz w:val="28"/>
          <w:szCs w:val="28"/>
        </w:rPr>
        <w:t xml:space="preserve"> tiêu chí thành phần. Cụ thể:</w:t>
      </w:r>
    </w:p>
    <w:p w:rsidR="00733729" w:rsidRPr="001B1F3E" w:rsidRDefault="00733729" w:rsidP="00C87B3B">
      <w:pPr>
        <w:pStyle w:val="NormalWeb"/>
        <w:spacing w:before="0" w:beforeAutospacing="0" w:after="0" w:afterAutospacing="0" w:line="360" w:lineRule="exact"/>
        <w:ind w:firstLine="709"/>
        <w:jc w:val="both"/>
        <w:rPr>
          <w:color w:val="000000" w:themeColor="text1"/>
          <w:sz w:val="28"/>
          <w:szCs w:val="28"/>
        </w:rPr>
      </w:pPr>
      <w:r w:rsidRPr="001B1F3E">
        <w:rPr>
          <w:color w:val="000000" w:themeColor="text1"/>
          <w:sz w:val="28"/>
          <w:szCs w:val="28"/>
        </w:rPr>
        <w:t>- Công tác chỉ đạo, điều hành cải cách hành chính: 0</w:t>
      </w:r>
      <w:r w:rsidR="005F0879" w:rsidRPr="001B1F3E">
        <w:rPr>
          <w:color w:val="000000" w:themeColor="text1"/>
          <w:sz w:val="28"/>
          <w:szCs w:val="28"/>
        </w:rPr>
        <w:t>7</w:t>
      </w:r>
      <w:r w:rsidRPr="001B1F3E">
        <w:rPr>
          <w:color w:val="000000" w:themeColor="text1"/>
          <w:sz w:val="28"/>
          <w:szCs w:val="28"/>
        </w:rPr>
        <w:t xml:space="preserve"> tiêu chí và </w:t>
      </w:r>
      <w:r w:rsidR="00A608E9" w:rsidRPr="001B1F3E">
        <w:rPr>
          <w:color w:val="000000" w:themeColor="text1"/>
          <w:sz w:val="28"/>
          <w:szCs w:val="28"/>
        </w:rPr>
        <w:t>09</w:t>
      </w:r>
      <w:r w:rsidRPr="001B1F3E">
        <w:rPr>
          <w:color w:val="000000" w:themeColor="text1"/>
          <w:sz w:val="28"/>
          <w:szCs w:val="28"/>
        </w:rPr>
        <w:t xml:space="preserve"> tiêu chí thành phần.</w:t>
      </w:r>
    </w:p>
    <w:p w:rsidR="00733729" w:rsidRPr="001B1F3E" w:rsidRDefault="00733729" w:rsidP="00C87B3B">
      <w:pPr>
        <w:pStyle w:val="NormalWeb"/>
        <w:spacing w:before="0" w:beforeAutospacing="0" w:after="0" w:afterAutospacing="0" w:line="360" w:lineRule="exact"/>
        <w:ind w:firstLine="709"/>
        <w:jc w:val="both"/>
        <w:rPr>
          <w:color w:val="000000" w:themeColor="text1"/>
          <w:sz w:val="28"/>
          <w:szCs w:val="28"/>
        </w:rPr>
      </w:pPr>
      <w:r w:rsidRPr="001B1F3E">
        <w:rPr>
          <w:color w:val="000000" w:themeColor="text1"/>
          <w:sz w:val="28"/>
          <w:szCs w:val="28"/>
        </w:rPr>
        <w:t xml:space="preserve">- Cải cách thể chế: 03 tiêu chí và 06 tiêu chí thành phần. </w:t>
      </w:r>
    </w:p>
    <w:p w:rsidR="00733729" w:rsidRPr="001B1F3E" w:rsidRDefault="00733729" w:rsidP="00C87B3B">
      <w:pPr>
        <w:pStyle w:val="NormalWeb"/>
        <w:spacing w:before="0" w:beforeAutospacing="0" w:after="0" w:afterAutospacing="0" w:line="360" w:lineRule="exact"/>
        <w:ind w:firstLine="709"/>
        <w:jc w:val="both"/>
        <w:rPr>
          <w:color w:val="000000" w:themeColor="text1"/>
          <w:sz w:val="28"/>
          <w:szCs w:val="28"/>
        </w:rPr>
      </w:pPr>
      <w:r w:rsidRPr="001B1F3E">
        <w:rPr>
          <w:color w:val="000000" w:themeColor="text1"/>
          <w:sz w:val="28"/>
          <w:szCs w:val="28"/>
        </w:rPr>
        <w:t>- Cải cách thủ tục hành chính: 0</w:t>
      </w:r>
      <w:r w:rsidR="00BD34CC" w:rsidRPr="001B1F3E">
        <w:rPr>
          <w:color w:val="000000" w:themeColor="text1"/>
          <w:sz w:val="28"/>
          <w:szCs w:val="28"/>
        </w:rPr>
        <w:t>7</w:t>
      </w:r>
      <w:r w:rsidRPr="001B1F3E">
        <w:rPr>
          <w:color w:val="000000" w:themeColor="text1"/>
          <w:sz w:val="28"/>
          <w:szCs w:val="28"/>
        </w:rPr>
        <w:t xml:space="preserve"> tiêu chí và </w:t>
      </w:r>
      <w:r w:rsidR="00BD34CC" w:rsidRPr="001B1F3E">
        <w:rPr>
          <w:color w:val="000000" w:themeColor="text1"/>
          <w:sz w:val="28"/>
          <w:szCs w:val="28"/>
        </w:rPr>
        <w:t xml:space="preserve">23 </w:t>
      </w:r>
      <w:r w:rsidRPr="001B1F3E">
        <w:rPr>
          <w:color w:val="000000" w:themeColor="text1"/>
          <w:sz w:val="28"/>
          <w:szCs w:val="28"/>
        </w:rPr>
        <w:t>tiêu chí thành phần.</w:t>
      </w:r>
    </w:p>
    <w:p w:rsidR="00733729" w:rsidRPr="001B1F3E" w:rsidRDefault="00733729" w:rsidP="00C87B3B">
      <w:pPr>
        <w:pStyle w:val="NormalWeb"/>
        <w:spacing w:before="0" w:beforeAutospacing="0" w:after="0" w:afterAutospacing="0" w:line="360" w:lineRule="exact"/>
        <w:ind w:firstLine="709"/>
        <w:jc w:val="both"/>
        <w:rPr>
          <w:color w:val="000000" w:themeColor="text1"/>
          <w:sz w:val="28"/>
          <w:szCs w:val="28"/>
        </w:rPr>
      </w:pPr>
      <w:r w:rsidRPr="001B1F3E">
        <w:rPr>
          <w:color w:val="000000" w:themeColor="text1"/>
          <w:sz w:val="28"/>
          <w:szCs w:val="28"/>
        </w:rPr>
        <w:t>- Cải cách tổ chức bộ máy hành chính nhà nước: 04 tiêu chí và 03 tiêu chí thành phần.</w:t>
      </w:r>
    </w:p>
    <w:p w:rsidR="00733729" w:rsidRPr="001B1F3E" w:rsidRDefault="00733729" w:rsidP="00C87B3B">
      <w:pPr>
        <w:pStyle w:val="NormalWeb"/>
        <w:spacing w:before="0" w:beforeAutospacing="0" w:after="0" w:afterAutospacing="0" w:line="360" w:lineRule="exact"/>
        <w:ind w:firstLine="709"/>
        <w:jc w:val="both"/>
        <w:rPr>
          <w:color w:val="000000" w:themeColor="text1"/>
          <w:sz w:val="28"/>
          <w:szCs w:val="28"/>
        </w:rPr>
      </w:pPr>
      <w:r w:rsidRPr="001B1F3E">
        <w:rPr>
          <w:color w:val="000000" w:themeColor="text1"/>
          <w:sz w:val="28"/>
          <w:szCs w:val="28"/>
        </w:rPr>
        <w:t>- Cải cách chế độ công vụ: 0</w:t>
      </w:r>
      <w:r w:rsidR="000E0C97" w:rsidRPr="001B1F3E">
        <w:rPr>
          <w:color w:val="000000" w:themeColor="text1"/>
          <w:sz w:val="28"/>
          <w:szCs w:val="28"/>
        </w:rPr>
        <w:t>4</w:t>
      </w:r>
      <w:r w:rsidRPr="001B1F3E">
        <w:rPr>
          <w:color w:val="000000" w:themeColor="text1"/>
          <w:sz w:val="28"/>
          <w:szCs w:val="28"/>
        </w:rPr>
        <w:t xml:space="preserve"> tiêu chí và 05 tiêu chí thành phần.</w:t>
      </w:r>
    </w:p>
    <w:p w:rsidR="00733729" w:rsidRPr="001B1F3E" w:rsidRDefault="00733729" w:rsidP="00C87B3B">
      <w:pPr>
        <w:pStyle w:val="NormalWeb"/>
        <w:spacing w:before="0" w:beforeAutospacing="0" w:after="0" w:afterAutospacing="0" w:line="360" w:lineRule="exact"/>
        <w:ind w:firstLine="709"/>
        <w:jc w:val="both"/>
        <w:rPr>
          <w:color w:val="000000" w:themeColor="text1"/>
          <w:sz w:val="28"/>
          <w:szCs w:val="28"/>
        </w:rPr>
      </w:pPr>
      <w:r w:rsidRPr="001B1F3E">
        <w:rPr>
          <w:color w:val="000000" w:themeColor="text1"/>
          <w:sz w:val="28"/>
          <w:szCs w:val="28"/>
        </w:rPr>
        <w:t>- Cải cách tài chính công: 0</w:t>
      </w:r>
      <w:r w:rsidR="000E0C97" w:rsidRPr="001B1F3E">
        <w:rPr>
          <w:color w:val="000000" w:themeColor="text1"/>
          <w:sz w:val="28"/>
          <w:szCs w:val="28"/>
        </w:rPr>
        <w:t>5</w:t>
      </w:r>
      <w:r w:rsidRPr="001B1F3E">
        <w:rPr>
          <w:color w:val="000000" w:themeColor="text1"/>
          <w:sz w:val="28"/>
          <w:szCs w:val="28"/>
        </w:rPr>
        <w:t xml:space="preserve"> tiêu chí và 03 tiêu chí thành phần. </w:t>
      </w:r>
    </w:p>
    <w:p w:rsidR="00733729" w:rsidRPr="001B1F3E" w:rsidRDefault="00733729" w:rsidP="00C87B3B">
      <w:pPr>
        <w:pStyle w:val="NormalWeb"/>
        <w:spacing w:before="0" w:beforeAutospacing="0" w:after="0" w:afterAutospacing="0" w:line="360" w:lineRule="exact"/>
        <w:ind w:firstLine="709"/>
        <w:jc w:val="both"/>
        <w:rPr>
          <w:color w:val="000000" w:themeColor="text1"/>
          <w:sz w:val="28"/>
          <w:szCs w:val="28"/>
        </w:rPr>
      </w:pPr>
      <w:r w:rsidRPr="001B1F3E">
        <w:rPr>
          <w:color w:val="000000" w:themeColor="text1"/>
          <w:sz w:val="28"/>
          <w:szCs w:val="28"/>
        </w:rPr>
        <w:t>- Xây dựng và phát triển Chính quyền điện tử, chính quyền số: 0</w:t>
      </w:r>
      <w:r w:rsidR="00A608E9" w:rsidRPr="001B1F3E">
        <w:rPr>
          <w:color w:val="000000" w:themeColor="text1"/>
          <w:sz w:val="28"/>
          <w:szCs w:val="28"/>
        </w:rPr>
        <w:t>2</w:t>
      </w:r>
      <w:r w:rsidRPr="001B1F3E">
        <w:rPr>
          <w:color w:val="000000" w:themeColor="text1"/>
          <w:sz w:val="28"/>
          <w:szCs w:val="28"/>
        </w:rPr>
        <w:t xml:space="preserve"> tiêu chí và </w:t>
      </w:r>
      <w:r w:rsidR="00A608E9" w:rsidRPr="001B1F3E">
        <w:rPr>
          <w:color w:val="000000" w:themeColor="text1"/>
          <w:sz w:val="28"/>
          <w:szCs w:val="28"/>
        </w:rPr>
        <w:t>09</w:t>
      </w:r>
      <w:r w:rsidRPr="001B1F3E">
        <w:rPr>
          <w:color w:val="000000" w:themeColor="text1"/>
          <w:sz w:val="28"/>
          <w:szCs w:val="28"/>
        </w:rPr>
        <w:t xml:space="preserve"> tiêu chí thành phần.</w:t>
      </w:r>
    </w:p>
    <w:p w:rsidR="00733729" w:rsidRPr="001B1F3E" w:rsidRDefault="00733729" w:rsidP="00C87B3B">
      <w:pPr>
        <w:pStyle w:val="NormalWeb"/>
        <w:spacing w:before="0" w:beforeAutospacing="0" w:after="0" w:afterAutospacing="0" w:line="360" w:lineRule="exact"/>
        <w:ind w:firstLine="709"/>
        <w:jc w:val="both"/>
        <w:rPr>
          <w:i/>
          <w:sz w:val="28"/>
          <w:szCs w:val="28"/>
        </w:rPr>
      </w:pPr>
      <w:r w:rsidRPr="001B1F3E">
        <w:rPr>
          <w:i/>
          <w:sz w:val="28"/>
          <w:szCs w:val="28"/>
        </w:rPr>
        <w:t xml:space="preserve">b) Đánh giá tác động của CCHC (áp dụng để tính điểm điều tra XHH; riêng đánh giá tác động đến sự phát triển kinh tế, xã hội áp dụng đối với tài liệu kiểm chứng) được xác định trên 3 lĩnh vực với </w:t>
      </w:r>
      <w:r w:rsidR="00736B49" w:rsidRPr="001B1F3E">
        <w:rPr>
          <w:i/>
          <w:color w:val="000000" w:themeColor="text1"/>
          <w:sz w:val="28"/>
          <w:szCs w:val="28"/>
        </w:rPr>
        <w:t>5</w:t>
      </w:r>
      <w:r w:rsidRPr="001B1F3E">
        <w:rPr>
          <w:i/>
          <w:color w:val="000000" w:themeColor="text1"/>
          <w:sz w:val="28"/>
          <w:szCs w:val="28"/>
        </w:rPr>
        <w:t xml:space="preserve"> tiêu chí và 1</w:t>
      </w:r>
      <w:r w:rsidR="00A608E9" w:rsidRPr="001B1F3E">
        <w:rPr>
          <w:i/>
          <w:color w:val="000000" w:themeColor="text1"/>
          <w:sz w:val="28"/>
          <w:szCs w:val="28"/>
        </w:rPr>
        <w:t>5</w:t>
      </w:r>
      <w:r w:rsidRPr="001B1F3E">
        <w:rPr>
          <w:i/>
          <w:sz w:val="28"/>
          <w:szCs w:val="28"/>
        </w:rPr>
        <w:t>tiêu chí thành phần, cụ thể:</w:t>
      </w:r>
    </w:p>
    <w:p w:rsidR="00733729" w:rsidRPr="001B1F3E" w:rsidRDefault="00733729" w:rsidP="00C87B3B">
      <w:pPr>
        <w:pStyle w:val="NormalWeb"/>
        <w:spacing w:before="0" w:beforeAutospacing="0" w:after="0" w:afterAutospacing="0" w:line="360" w:lineRule="exact"/>
        <w:ind w:firstLine="709"/>
        <w:jc w:val="both"/>
        <w:rPr>
          <w:sz w:val="28"/>
          <w:szCs w:val="28"/>
        </w:rPr>
      </w:pPr>
      <w:r w:rsidRPr="001B1F3E">
        <w:rPr>
          <w:sz w:val="28"/>
          <w:szCs w:val="28"/>
        </w:rPr>
        <w:t xml:space="preserve">- Tác động của CCHC đến sự phát triển kinh tế, xã hội của cấp xã </w:t>
      </w:r>
      <w:r w:rsidRPr="001B1F3E">
        <w:rPr>
          <w:i/>
          <w:sz w:val="28"/>
          <w:szCs w:val="28"/>
        </w:rPr>
        <w:t>(đánh giá tài liệu kiểm chứng)</w:t>
      </w:r>
      <w:r w:rsidR="00C87B3B" w:rsidRPr="001B1F3E">
        <w:rPr>
          <w:i/>
          <w:sz w:val="28"/>
          <w:szCs w:val="28"/>
        </w:rPr>
        <w:t xml:space="preserve"> </w:t>
      </w:r>
      <w:r w:rsidR="00937904" w:rsidRPr="001B1F3E">
        <w:rPr>
          <w:sz w:val="28"/>
          <w:szCs w:val="28"/>
        </w:rPr>
        <w:t>đánh giá</w:t>
      </w:r>
      <w:r w:rsidRPr="001B1F3E">
        <w:rPr>
          <w:sz w:val="28"/>
          <w:szCs w:val="28"/>
        </w:rPr>
        <w:t>:</w:t>
      </w:r>
    </w:p>
    <w:p w:rsidR="00BD34CC" w:rsidRPr="001B1F3E" w:rsidRDefault="00733729" w:rsidP="00C87B3B">
      <w:pPr>
        <w:pStyle w:val="NormalWeb"/>
        <w:spacing w:before="0" w:beforeAutospacing="0" w:after="0" w:afterAutospacing="0" w:line="360" w:lineRule="exact"/>
        <w:ind w:firstLine="709"/>
        <w:jc w:val="both"/>
        <w:rPr>
          <w:sz w:val="28"/>
          <w:szCs w:val="28"/>
        </w:rPr>
      </w:pPr>
      <w:r w:rsidRPr="001B1F3E">
        <w:rPr>
          <w:sz w:val="28"/>
          <w:szCs w:val="28"/>
        </w:rPr>
        <w:t>+ Mức độ thực hiện các chỉ tiêu phát triển kinh tế xã hội được giao</w:t>
      </w:r>
    </w:p>
    <w:p w:rsidR="00733729" w:rsidRPr="001B1F3E" w:rsidRDefault="00733729" w:rsidP="00C87B3B">
      <w:pPr>
        <w:pStyle w:val="NormalWeb"/>
        <w:spacing w:before="0" w:beforeAutospacing="0" w:after="0" w:afterAutospacing="0" w:line="380" w:lineRule="exact"/>
        <w:ind w:firstLine="709"/>
        <w:jc w:val="both"/>
        <w:rPr>
          <w:sz w:val="28"/>
          <w:szCs w:val="28"/>
        </w:rPr>
      </w:pPr>
      <w:r w:rsidRPr="001B1F3E">
        <w:rPr>
          <w:sz w:val="28"/>
          <w:szCs w:val="28"/>
        </w:rPr>
        <w:lastRenderedPageBreak/>
        <w:t>- Đánh giá của các tổ chức đối với CCHC của UBND cấp xã</w:t>
      </w:r>
      <w:r w:rsidR="00C87B3B" w:rsidRPr="001B1F3E">
        <w:rPr>
          <w:sz w:val="28"/>
          <w:szCs w:val="28"/>
        </w:rPr>
        <w:t xml:space="preserve"> </w:t>
      </w:r>
      <w:r w:rsidR="00736B49" w:rsidRPr="001B1F3E">
        <w:rPr>
          <w:i/>
          <w:sz w:val="28"/>
          <w:szCs w:val="28"/>
        </w:rPr>
        <w:t>(đánh giá qua điều tra XHH)</w:t>
      </w:r>
      <w:r w:rsidRPr="001B1F3E">
        <w:rPr>
          <w:sz w:val="28"/>
          <w:szCs w:val="28"/>
        </w:rPr>
        <w:t>: 05 tiêu chí và 1</w:t>
      </w:r>
      <w:r w:rsidR="005F1AD1" w:rsidRPr="001B1F3E">
        <w:rPr>
          <w:sz w:val="28"/>
          <w:szCs w:val="28"/>
        </w:rPr>
        <w:t>5</w:t>
      </w:r>
      <w:r w:rsidRPr="001B1F3E">
        <w:rPr>
          <w:sz w:val="28"/>
          <w:szCs w:val="28"/>
        </w:rPr>
        <w:t xml:space="preserve"> tiêu chí thành phần sau đây:</w:t>
      </w:r>
    </w:p>
    <w:p w:rsidR="00733729" w:rsidRPr="001B1F3E" w:rsidRDefault="00733729" w:rsidP="00C87B3B">
      <w:pPr>
        <w:pStyle w:val="NormalWeb"/>
        <w:spacing w:before="0" w:beforeAutospacing="0" w:after="0" w:afterAutospacing="0" w:line="380" w:lineRule="exact"/>
        <w:ind w:firstLine="709"/>
        <w:jc w:val="both"/>
        <w:rPr>
          <w:sz w:val="28"/>
          <w:szCs w:val="28"/>
        </w:rPr>
      </w:pPr>
      <w:r w:rsidRPr="001B1F3E">
        <w:rPr>
          <w:sz w:val="28"/>
          <w:szCs w:val="28"/>
        </w:rPr>
        <w:t>+ Tác động của CCHC đến chất lượng văn bản</w:t>
      </w:r>
      <w:r w:rsidR="006335DB" w:rsidRPr="001B1F3E">
        <w:rPr>
          <w:sz w:val="28"/>
          <w:szCs w:val="28"/>
        </w:rPr>
        <w:t xml:space="preserve"> QPPL do UBND cấp xã  ban hành: </w:t>
      </w:r>
      <w:r w:rsidRPr="001B1F3E">
        <w:rPr>
          <w:sz w:val="28"/>
          <w:szCs w:val="28"/>
        </w:rPr>
        <w:t>0</w:t>
      </w:r>
      <w:r w:rsidR="005F1AD1" w:rsidRPr="001B1F3E">
        <w:rPr>
          <w:sz w:val="28"/>
          <w:szCs w:val="28"/>
        </w:rPr>
        <w:t>3</w:t>
      </w:r>
      <w:r w:rsidRPr="001B1F3E">
        <w:rPr>
          <w:sz w:val="28"/>
          <w:szCs w:val="28"/>
        </w:rPr>
        <w:t xml:space="preserve"> tiêu chí thành phần;</w:t>
      </w:r>
    </w:p>
    <w:p w:rsidR="00733729" w:rsidRPr="001B1F3E" w:rsidRDefault="00733729" w:rsidP="00C87B3B">
      <w:pPr>
        <w:pStyle w:val="NormalWeb"/>
        <w:spacing w:before="0" w:beforeAutospacing="0" w:after="0" w:afterAutospacing="0" w:line="380" w:lineRule="exact"/>
        <w:ind w:firstLine="709"/>
        <w:jc w:val="both"/>
        <w:rPr>
          <w:spacing w:val="4"/>
          <w:sz w:val="28"/>
          <w:szCs w:val="28"/>
        </w:rPr>
      </w:pPr>
      <w:r w:rsidRPr="001B1F3E">
        <w:rPr>
          <w:spacing w:val="4"/>
          <w:sz w:val="28"/>
          <w:szCs w:val="28"/>
        </w:rPr>
        <w:t>+ Tác động của CCHC đến tổ chức bộ máy hành chính</w:t>
      </w:r>
      <w:r w:rsidR="006335DB" w:rsidRPr="001B1F3E">
        <w:rPr>
          <w:spacing w:val="4"/>
          <w:sz w:val="28"/>
          <w:szCs w:val="28"/>
        </w:rPr>
        <w:t>:</w:t>
      </w:r>
      <w:r w:rsidRPr="001B1F3E">
        <w:rPr>
          <w:spacing w:val="4"/>
          <w:sz w:val="28"/>
          <w:szCs w:val="28"/>
        </w:rPr>
        <w:t xml:space="preserve"> 02 tiêu chí thành phần;</w:t>
      </w:r>
    </w:p>
    <w:p w:rsidR="00733729" w:rsidRPr="001B1F3E" w:rsidRDefault="00733729" w:rsidP="00C87B3B">
      <w:pPr>
        <w:pStyle w:val="NormalWeb"/>
        <w:spacing w:before="0" w:beforeAutospacing="0" w:after="0" w:afterAutospacing="0" w:line="380" w:lineRule="exact"/>
        <w:ind w:firstLine="709"/>
        <w:jc w:val="both"/>
        <w:rPr>
          <w:spacing w:val="-4"/>
          <w:sz w:val="28"/>
          <w:szCs w:val="28"/>
        </w:rPr>
      </w:pPr>
      <w:r w:rsidRPr="001B1F3E">
        <w:rPr>
          <w:spacing w:val="-4"/>
          <w:sz w:val="28"/>
          <w:szCs w:val="28"/>
        </w:rPr>
        <w:t>+ Tác độ</w:t>
      </w:r>
      <w:r w:rsidR="00A74DFA" w:rsidRPr="001B1F3E">
        <w:rPr>
          <w:spacing w:val="-4"/>
          <w:sz w:val="28"/>
          <w:szCs w:val="28"/>
        </w:rPr>
        <w:t>ng của CCHC đến cải cách chế độ công vụ</w:t>
      </w:r>
      <w:r w:rsidR="006335DB" w:rsidRPr="001B1F3E">
        <w:rPr>
          <w:spacing w:val="-4"/>
          <w:sz w:val="28"/>
          <w:szCs w:val="28"/>
        </w:rPr>
        <w:t>:</w:t>
      </w:r>
      <w:r w:rsidRPr="001B1F3E">
        <w:rPr>
          <w:spacing w:val="-4"/>
          <w:sz w:val="28"/>
          <w:szCs w:val="28"/>
        </w:rPr>
        <w:t xml:space="preserve"> 04 tiêu chí thành phần;</w:t>
      </w:r>
    </w:p>
    <w:p w:rsidR="00733729" w:rsidRPr="001B1F3E" w:rsidRDefault="00733729" w:rsidP="00C87B3B">
      <w:pPr>
        <w:pStyle w:val="NormalWeb"/>
        <w:spacing w:before="0" w:beforeAutospacing="0" w:after="0" w:afterAutospacing="0" w:line="380" w:lineRule="exact"/>
        <w:ind w:firstLine="709"/>
        <w:jc w:val="both"/>
        <w:rPr>
          <w:sz w:val="28"/>
          <w:szCs w:val="28"/>
        </w:rPr>
      </w:pPr>
      <w:r w:rsidRPr="001B1F3E">
        <w:rPr>
          <w:sz w:val="28"/>
          <w:szCs w:val="28"/>
        </w:rPr>
        <w:t>+ Tác động của CCHC đến quản lý tài chính công: 03 tiêu chí thành phần;</w:t>
      </w:r>
    </w:p>
    <w:p w:rsidR="00733729" w:rsidRPr="001B1F3E" w:rsidRDefault="00733729" w:rsidP="00C87B3B">
      <w:pPr>
        <w:pStyle w:val="NormalWeb"/>
        <w:spacing w:before="0" w:beforeAutospacing="0" w:after="0" w:afterAutospacing="0" w:line="380" w:lineRule="exact"/>
        <w:ind w:firstLine="709"/>
        <w:jc w:val="both"/>
        <w:rPr>
          <w:sz w:val="28"/>
          <w:szCs w:val="28"/>
        </w:rPr>
      </w:pPr>
      <w:r w:rsidRPr="001B1F3E">
        <w:rPr>
          <w:sz w:val="28"/>
          <w:szCs w:val="28"/>
        </w:rPr>
        <w:t>+ Tác động của CCHC đến xây dựng và phát triển Chính quyền điện tử, Chính quyền số</w:t>
      </w:r>
      <w:r w:rsidR="006335DB" w:rsidRPr="001B1F3E">
        <w:rPr>
          <w:sz w:val="28"/>
          <w:szCs w:val="28"/>
        </w:rPr>
        <w:t>:</w:t>
      </w:r>
      <w:r w:rsidRPr="001B1F3E">
        <w:rPr>
          <w:sz w:val="28"/>
          <w:szCs w:val="28"/>
        </w:rPr>
        <w:t xml:space="preserve"> 0</w:t>
      </w:r>
      <w:r w:rsidR="00736B49" w:rsidRPr="001B1F3E">
        <w:rPr>
          <w:sz w:val="28"/>
          <w:szCs w:val="28"/>
        </w:rPr>
        <w:t>3</w:t>
      </w:r>
      <w:r w:rsidRPr="001B1F3E">
        <w:rPr>
          <w:sz w:val="28"/>
          <w:szCs w:val="28"/>
        </w:rPr>
        <w:t xml:space="preserve"> tiêu chí thành phần;</w:t>
      </w:r>
    </w:p>
    <w:p w:rsidR="00736B49" w:rsidRPr="001B1F3E" w:rsidRDefault="00733729" w:rsidP="00C87B3B">
      <w:pPr>
        <w:pStyle w:val="NormalWeb"/>
        <w:spacing w:before="0" w:beforeAutospacing="0" w:after="0" w:afterAutospacing="0" w:line="380" w:lineRule="exact"/>
        <w:ind w:firstLine="709"/>
        <w:jc w:val="both"/>
        <w:rPr>
          <w:sz w:val="28"/>
          <w:szCs w:val="28"/>
        </w:rPr>
      </w:pPr>
      <w:r w:rsidRPr="001B1F3E">
        <w:rPr>
          <w:sz w:val="28"/>
          <w:szCs w:val="28"/>
        </w:rPr>
        <w:t xml:space="preserve">- </w:t>
      </w:r>
      <w:r w:rsidR="00736B49" w:rsidRPr="001B1F3E">
        <w:rPr>
          <w:sz w:val="28"/>
          <w:szCs w:val="28"/>
        </w:rPr>
        <w:t>Kết quả c</w:t>
      </w:r>
      <w:r w:rsidRPr="001B1F3E">
        <w:rPr>
          <w:sz w:val="28"/>
          <w:szCs w:val="28"/>
        </w:rPr>
        <w:t>hỉ số hài lòng của người dân, tổ chức đối với sự phục vụ của cơ qu</w:t>
      </w:r>
      <w:r w:rsidR="00736B49" w:rsidRPr="001B1F3E">
        <w:rPr>
          <w:sz w:val="28"/>
          <w:szCs w:val="28"/>
        </w:rPr>
        <w:t>an hành chính nhà nước (SIPAS) được xác định bằng tỷ lệ phần trăm (%) giữa kết quả chỉ số hài lòng v</w:t>
      </w:r>
      <w:r w:rsidR="00FE3413" w:rsidRPr="001B1F3E">
        <w:rPr>
          <w:sz w:val="28"/>
          <w:szCs w:val="28"/>
        </w:rPr>
        <w:t>à điểm tối đa của lĩnh vực.</w:t>
      </w:r>
    </w:p>
    <w:p w:rsidR="00733729" w:rsidRPr="001B1F3E" w:rsidRDefault="00733729" w:rsidP="00C87B3B">
      <w:pPr>
        <w:pStyle w:val="NormalWeb"/>
        <w:spacing w:before="120" w:beforeAutospacing="0" w:after="0" w:afterAutospacing="0" w:line="380" w:lineRule="exact"/>
        <w:jc w:val="center"/>
        <w:rPr>
          <w:i/>
          <w:sz w:val="28"/>
          <w:szCs w:val="28"/>
        </w:rPr>
      </w:pPr>
      <w:r w:rsidRPr="001B1F3E">
        <w:rPr>
          <w:i/>
          <w:sz w:val="28"/>
          <w:szCs w:val="28"/>
        </w:rPr>
        <w:t>(Các lĩnh vực, tiêu chí, tiêu chí thành phần của Chỉ số CCHC cấp xã</w:t>
      </w:r>
    </w:p>
    <w:p w:rsidR="00733729" w:rsidRPr="001B1F3E" w:rsidRDefault="00BD34CC" w:rsidP="00C87B3B">
      <w:pPr>
        <w:pStyle w:val="NormalWeb"/>
        <w:spacing w:before="0" w:beforeAutospacing="0" w:after="0" w:afterAutospacing="0" w:line="380" w:lineRule="exact"/>
        <w:jc w:val="center"/>
        <w:rPr>
          <w:i/>
          <w:sz w:val="28"/>
          <w:szCs w:val="28"/>
        </w:rPr>
      </w:pPr>
      <w:r w:rsidRPr="001B1F3E">
        <w:rPr>
          <w:i/>
          <w:sz w:val="28"/>
          <w:szCs w:val="28"/>
        </w:rPr>
        <w:t xml:space="preserve">quy định chi tiết tại Bảng </w:t>
      </w:r>
      <w:r w:rsidR="00733729" w:rsidRPr="001B1F3E">
        <w:rPr>
          <w:i/>
          <w:sz w:val="28"/>
          <w:szCs w:val="28"/>
        </w:rPr>
        <w:t>kèm theo Quyết định này)</w:t>
      </w:r>
    </w:p>
    <w:p w:rsidR="00733729" w:rsidRPr="001B1F3E" w:rsidRDefault="00733729" w:rsidP="00C87B3B">
      <w:pPr>
        <w:pStyle w:val="NormalWeb"/>
        <w:spacing w:before="120" w:beforeAutospacing="0" w:after="0" w:afterAutospacing="0" w:line="380" w:lineRule="exact"/>
        <w:ind w:firstLine="709"/>
        <w:jc w:val="both"/>
        <w:rPr>
          <w:sz w:val="28"/>
          <w:szCs w:val="28"/>
        </w:rPr>
      </w:pPr>
      <w:r w:rsidRPr="001B1F3E">
        <w:rPr>
          <w:sz w:val="28"/>
          <w:szCs w:val="28"/>
        </w:rPr>
        <w:t>2. Thang điểm đánh giá Chỉ số CCHC của UBND cấp xã (100 điểm)</w:t>
      </w:r>
    </w:p>
    <w:p w:rsidR="00733729" w:rsidRPr="001B1F3E" w:rsidRDefault="00733729" w:rsidP="00C87B3B">
      <w:pPr>
        <w:pStyle w:val="NormalWeb"/>
        <w:spacing w:before="0" w:beforeAutospacing="0" w:after="0" w:afterAutospacing="0" w:line="380" w:lineRule="exact"/>
        <w:ind w:firstLine="709"/>
        <w:jc w:val="both"/>
        <w:rPr>
          <w:sz w:val="28"/>
          <w:szCs w:val="28"/>
        </w:rPr>
      </w:pPr>
      <w:r w:rsidRPr="001B1F3E">
        <w:rPr>
          <w:sz w:val="28"/>
          <w:szCs w:val="28"/>
        </w:rPr>
        <w:t>a) Điểm đán</w:t>
      </w:r>
      <w:r w:rsidR="00C87B3B" w:rsidRPr="001B1F3E">
        <w:rPr>
          <w:sz w:val="28"/>
          <w:szCs w:val="28"/>
        </w:rPr>
        <w:t>h giá kết quả thực hiện CCHC</w:t>
      </w:r>
      <w:r w:rsidR="00834387" w:rsidRPr="001B1F3E">
        <w:rPr>
          <w:sz w:val="28"/>
          <w:szCs w:val="28"/>
        </w:rPr>
        <w:t xml:space="preserve">: </w:t>
      </w:r>
      <w:r w:rsidR="005F0879" w:rsidRPr="001B1F3E">
        <w:rPr>
          <w:sz w:val="28"/>
          <w:szCs w:val="28"/>
        </w:rPr>
        <w:t>7</w:t>
      </w:r>
      <w:r w:rsidR="00736B49" w:rsidRPr="001B1F3E">
        <w:rPr>
          <w:sz w:val="28"/>
          <w:szCs w:val="28"/>
        </w:rPr>
        <w:t>4</w:t>
      </w:r>
      <w:r w:rsidRPr="001B1F3E">
        <w:rPr>
          <w:sz w:val="28"/>
          <w:szCs w:val="28"/>
        </w:rPr>
        <w:t>/100</w:t>
      </w:r>
      <w:r w:rsidR="006335DB" w:rsidRPr="001B1F3E">
        <w:rPr>
          <w:sz w:val="28"/>
          <w:szCs w:val="28"/>
        </w:rPr>
        <w:t xml:space="preserve"> điểm.</w:t>
      </w:r>
    </w:p>
    <w:p w:rsidR="00733729" w:rsidRPr="001B1F3E" w:rsidRDefault="00733729" w:rsidP="00C87B3B">
      <w:pPr>
        <w:pStyle w:val="NormalWeb"/>
        <w:spacing w:before="0" w:beforeAutospacing="0" w:after="0" w:afterAutospacing="0" w:line="380" w:lineRule="exact"/>
        <w:ind w:firstLine="709"/>
        <w:jc w:val="both"/>
        <w:rPr>
          <w:sz w:val="28"/>
          <w:szCs w:val="28"/>
        </w:rPr>
      </w:pPr>
      <w:r w:rsidRPr="001B1F3E">
        <w:rPr>
          <w:sz w:val="28"/>
          <w:szCs w:val="28"/>
        </w:rPr>
        <w:t>b) Đi</w:t>
      </w:r>
      <w:r w:rsidR="006335DB" w:rsidRPr="001B1F3E">
        <w:rPr>
          <w:sz w:val="28"/>
          <w:szCs w:val="28"/>
        </w:rPr>
        <w:t xml:space="preserve">ểm đánh giá tác động của CCHC: </w:t>
      </w:r>
      <w:r w:rsidRPr="001B1F3E">
        <w:rPr>
          <w:sz w:val="28"/>
          <w:szCs w:val="28"/>
        </w:rPr>
        <w:t>2</w:t>
      </w:r>
      <w:r w:rsidR="00736B49" w:rsidRPr="001B1F3E">
        <w:rPr>
          <w:sz w:val="28"/>
          <w:szCs w:val="28"/>
        </w:rPr>
        <w:t>6</w:t>
      </w:r>
      <w:r w:rsidRPr="001B1F3E">
        <w:rPr>
          <w:sz w:val="28"/>
          <w:szCs w:val="28"/>
        </w:rPr>
        <w:t>/100</w:t>
      </w:r>
      <w:r w:rsidR="006335DB" w:rsidRPr="001B1F3E">
        <w:rPr>
          <w:sz w:val="28"/>
          <w:szCs w:val="28"/>
        </w:rPr>
        <w:t xml:space="preserve"> điểm.</w:t>
      </w:r>
    </w:p>
    <w:p w:rsidR="00DD5E54" w:rsidRPr="001B1F3E" w:rsidRDefault="00DD5E54" w:rsidP="00C87B3B">
      <w:pPr>
        <w:pStyle w:val="NormalWeb"/>
        <w:tabs>
          <w:tab w:val="left" w:pos="2190"/>
        </w:tabs>
        <w:spacing w:before="0" w:beforeAutospacing="0" w:after="0" w:afterAutospacing="0" w:line="380" w:lineRule="exact"/>
        <w:ind w:firstLine="709"/>
        <w:rPr>
          <w:sz w:val="28"/>
          <w:szCs w:val="28"/>
        </w:rPr>
      </w:pPr>
      <w:r w:rsidRPr="001B1F3E">
        <w:rPr>
          <w:b/>
          <w:bCs/>
          <w:sz w:val="28"/>
          <w:szCs w:val="28"/>
        </w:rPr>
        <w:t>Điều 5. Cách tính và chấm điểm</w:t>
      </w:r>
      <w:r w:rsidRPr="001B1F3E">
        <w:rPr>
          <w:b/>
          <w:bCs/>
          <w:sz w:val="28"/>
          <w:szCs w:val="28"/>
        </w:rPr>
        <w:tab/>
      </w:r>
    </w:p>
    <w:p w:rsidR="00DD5E54" w:rsidRPr="001B1F3E" w:rsidRDefault="00481F82" w:rsidP="00C87B3B">
      <w:pPr>
        <w:pStyle w:val="NormalWeb"/>
        <w:spacing w:before="0" w:beforeAutospacing="0" w:after="0" w:afterAutospacing="0" w:line="380" w:lineRule="exact"/>
        <w:ind w:firstLine="709"/>
        <w:jc w:val="both"/>
        <w:rPr>
          <w:sz w:val="28"/>
          <w:szCs w:val="28"/>
        </w:rPr>
      </w:pPr>
      <w:r w:rsidRPr="001B1F3E">
        <w:rPr>
          <w:sz w:val="28"/>
          <w:szCs w:val="28"/>
        </w:rPr>
        <w:t>1</w:t>
      </w:r>
      <w:r w:rsidR="00DD5E54" w:rsidRPr="001B1F3E">
        <w:rPr>
          <w:sz w:val="28"/>
          <w:szCs w:val="28"/>
        </w:rPr>
        <w:t xml:space="preserve">. Kết quả đánh giá, xác định và xếp hạng Chỉ số CCHC là tổng số điểm thẩm định của Hội đồng thẩm định đối với các tiêu chí, tiêu chí thành phần Chỉ số CCHC </w:t>
      </w:r>
      <w:r w:rsidRPr="001B1F3E">
        <w:rPr>
          <w:sz w:val="28"/>
          <w:szCs w:val="28"/>
        </w:rPr>
        <w:t xml:space="preserve">và điểm điều tra xã hội học của </w:t>
      </w:r>
      <w:r w:rsidRPr="001B1F3E">
        <w:rPr>
          <w:sz w:val="28"/>
          <w:szCs w:val="28"/>
          <w:lang w:val="nb-NO"/>
        </w:rPr>
        <w:t xml:space="preserve">UBND </w:t>
      </w:r>
      <w:r w:rsidRPr="001B1F3E">
        <w:rPr>
          <w:sz w:val="28"/>
          <w:szCs w:val="28"/>
        </w:rPr>
        <w:t>cấp xã</w:t>
      </w:r>
      <w:r w:rsidR="00DD5E54" w:rsidRPr="001B1F3E">
        <w:rPr>
          <w:sz w:val="28"/>
          <w:szCs w:val="28"/>
        </w:rPr>
        <w:t>.</w:t>
      </w:r>
    </w:p>
    <w:p w:rsidR="00DD5E54" w:rsidRPr="001B1F3E" w:rsidRDefault="00481F82" w:rsidP="00C87B3B">
      <w:pPr>
        <w:pStyle w:val="NormalWeb"/>
        <w:spacing w:before="0" w:beforeAutospacing="0" w:after="0" w:afterAutospacing="0" w:line="380" w:lineRule="exact"/>
        <w:ind w:firstLine="709"/>
        <w:jc w:val="both"/>
        <w:rPr>
          <w:sz w:val="28"/>
          <w:szCs w:val="28"/>
        </w:rPr>
      </w:pPr>
      <w:r w:rsidRPr="001B1F3E">
        <w:rPr>
          <w:sz w:val="28"/>
          <w:szCs w:val="28"/>
        </w:rPr>
        <w:t>2</w:t>
      </w:r>
      <w:r w:rsidR="00DD5E54" w:rsidRPr="001B1F3E">
        <w:rPr>
          <w:sz w:val="28"/>
          <w:szCs w:val="28"/>
        </w:rPr>
        <w:t xml:space="preserve">. Cách thức và phương pháp chấm điểm được thực hiện theo hướng dẫn chấm điểm, xác định Chỉ số CCHC của </w:t>
      </w:r>
      <w:r w:rsidR="00DD5E54" w:rsidRPr="001B1F3E">
        <w:rPr>
          <w:sz w:val="28"/>
          <w:szCs w:val="28"/>
          <w:lang w:val="nb-NO"/>
        </w:rPr>
        <w:t xml:space="preserve">UBND </w:t>
      </w:r>
      <w:r w:rsidR="00DD5E54" w:rsidRPr="001B1F3E">
        <w:rPr>
          <w:sz w:val="28"/>
          <w:szCs w:val="28"/>
        </w:rPr>
        <w:t>cấp xã do Sở Nội vụ hướng dẫn.</w:t>
      </w:r>
    </w:p>
    <w:p w:rsidR="00DD5E54" w:rsidRPr="001B1F3E" w:rsidRDefault="00DD5E54" w:rsidP="00C87B3B">
      <w:pPr>
        <w:pStyle w:val="NormalWeb"/>
        <w:spacing w:before="0" w:beforeAutospacing="0" w:after="0" w:afterAutospacing="0" w:line="380" w:lineRule="exact"/>
        <w:ind w:firstLine="709"/>
        <w:rPr>
          <w:sz w:val="28"/>
          <w:szCs w:val="28"/>
        </w:rPr>
      </w:pPr>
      <w:r w:rsidRPr="001B1F3E">
        <w:rPr>
          <w:b/>
          <w:bCs/>
          <w:sz w:val="28"/>
          <w:szCs w:val="28"/>
        </w:rPr>
        <w:t xml:space="preserve">Điều </w:t>
      </w:r>
      <w:r w:rsidR="00481F82" w:rsidRPr="001B1F3E">
        <w:rPr>
          <w:b/>
          <w:bCs/>
          <w:sz w:val="28"/>
          <w:szCs w:val="28"/>
        </w:rPr>
        <w:t>6</w:t>
      </w:r>
      <w:r w:rsidRPr="001B1F3E">
        <w:rPr>
          <w:b/>
          <w:bCs/>
          <w:sz w:val="28"/>
          <w:szCs w:val="28"/>
        </w:rPr>
        <w:t xml:space="preserve">. Quy trình đánh giá, xác định chỉ </w:t>
      </w:r>
      <w:r w:rsidRPr="001B1F3E">
        <w:rPr>
          <w:b/>
          <w:bCs/>
          <w:sz w:val="28"/>
          <w:szCs w:val="28"/>
          <w:shd w:val="clear" w:color="auto" w:fill="FFFFFF"/>
        </w:rPr>
        <w:t>số</w:t>
      </w:r>
      <w:r w:rsidRPr="001B1F3E">
        <w:rPr>
          <w:b/>
          <w:bCs/>
          <w:sz w:val="28"/>
          <w:szCs w:val="28"/>
        </w:rPr>
        <w:t xml:space="preserve"> CCHC</w:t>
      </w:r>
    </w:p>
    <w:p w:rsidR="00DD5E54" w:rsidRPr="001B1F3E" w:rsidRDefault="00DD5E54" w:rsidP="00C87B3B">
      <w:pPr>
        <w:pStyle w:val="NormalWeb"/>
        <w:spacing w:before="0" w:beforeAutospacing="0" w:after="0" w:afterAutospacing="0" w:line="380" w:lineRule="exact"/>
        <w:ind w:firstLine="709"/>
        <w:jc w:val="both"/>
        <w:rPr>
          <w:sz w:val="28"/>
          <w:szCs w:val="28"/>
        </w:rPr>
      </w:pPr>
      <w:r w:rsidRPr="001B1F3E">
        <w:rPr>
          <w:sz w:val="28"/>
          <w:szCs w:val="28"/>
        </w:rPr>
        <w:t xml:space="preserve">1. Báo cáo tự chấm điểm của </w:t>
      </w:r>
      <w:r w:rsidRPr="001B1F3E">
        <w:rPr>
          <w:sz w:val="28"/>
          <w:szCs w:val="28"/>
          <w:lang w:val="nb-NO"/>
        </w:rPr>
        <w:t xml:space="preserve">UBND </w:t>
      </w:r>
      <w:r w:rsidRPr="001B1F3E">
        <w:rPr>
          <w:sz w:val="28"/>
          <w:szCs w:val="28"/>
        </w:rPr>
        <w:t>cấp xã</w:t>
      </w:r>
    </w:p>
    <w:p w:rsidR="00DD5E54" w:rsidRPr="001B1F3E" w:rsidRDefault="00C87B3B" w:rsidP="00C87B3B">
      <w:pPr>
        <w:pStyle w:val="NormalWeb"/>
        <w:spacing w:before="0" w:beforeAutospacing="0" w:after="0" w:afterAutospacing="0" w:line="380" w:lineRule="exact"/>
        <w:ind w:firstLine="709"/>
        <w:jc w:val="both"/>
        <w:rPr>
          <w:sz w:val="28"/>
          <w:szCs w:val="28"/>
        </w:rPr>
      </w:pPr>
      <w:r w:rsidRPr="001B1F3E">
        <w:rPr>
          <w:sz w:val="28"/>
          <w:szCs w:val="28"/>
        </w:rPr>
        <w:t xml:space="preserve">a) </w:t>
      </w:r>
      <w:r w:rsidR="00DD5E54" w:rsidRPr="001B1F3E">
        <w:rPr>
          <w:sz w:val="28"/>
          <w:szCs w:val="28"/>
        </w:rPr>
        <w:t xml:space="preserve">Căn cứ quy định này và </w:t>
      </w:r>
      <w:r w:rsidR="00DD5E54" w:rsidRPr="001B1F3E">
        <w:rPr>
          <w:sz w:val="28"/>
          <w:szCs w:val="28"/>
          <w:shd w:val="clear" w:color="auto" w:fill="FFFFFF"/>
        </w:rPr>
        <w:t>kết quả</w:t>
      </w:r>
      <w:r w:rsidR="00DD5E54" w:rsidRPr="001B1F3E">
        <w:rPr>
          <w:sz w:val="28"/>
          <w:szCs w:val="28"/>
        </w:rPr>
        <w:t xml:space="preserve"> thực hiện CCHC tại địa phương, </w:t>
      </w:r>
      <w:r w:rsidR="00784707" w:rsidRPr="001B1F3E">
        <w:rPr>
          <w:sz w:val="28"/>
          <w:szCs w:val="28"/>
        </w:rPr>
        <w:t>hàng</w:t>
      </w:r>
      <w:r w:rsidR="00DD5E54" w:rsidRPr="001B1F3E">
        <w:rPr>
          <w:sz w:val="28"/>
          <w:szCs w:val="28"/>
        </w:rPr>
        <w:t xml:space="preserve"> năm </w:t>
      </w:r>
      <w:r w:rsidR="00DD5E54" w:rsidRPr="001B1F3E">
        <w:rPr>
          <w:sz w:val="28"/>
          <w:szCs w:val="28"/>
          <w:lang w:val="nb-NO"/>
        </w:rPr>
        <w:t>UBND</w:t>
      </w:r>
      <w:r w:rsidRPr="001B1F3E">
        <w:rPr>
          <w:sz w:val="28"/>
          <w:szCs w:val="28"/>
          <w:lang w:val="nb-NO"/>
        </w:rPr>
        <w:t xml:space="preserve"> </w:t>
      </w:r>
      <w:r w:rsidR="00DD5E54" w:rsidRPr="001B1F3E">
        <w:rPr>
          <w:sz w:val="28"/>
          <w:szCs w:val="28"/>
          <w:shd w:val="clear" w:color="auto" w:fill="FFFFFF"/>
        </w:rPr>
        <w:t>cấp xã</w:t>
      </w:r>
      <w:r w:rsidR="00DD5E54" w:rsidRPr="001B1F3E">
        <w:rPr>
          <w:sz w:val="28"/>
          <w:szCs w:val="28"/>
        </w:rPr>
        <w:t xml:space="preserve"> tự đánh giá và chấm điểm theo từng tiêu chí, tiêu chí thành phần của Chỉ số CCHC và xây dựng báo cáo gửi </w:t>
      </w:r>
      <w:r w:rsidR="00DD5E54" w:rsidRPr="001B1F3E">
        <w:rPr>
          <w:sz w:val="28"/>
          <w:szCs w:val="28"/>
          <w:lang w:val="nb-NO"/>
        </w:rPr>
        <w:t>UBND</w:t>
      </w:r>
      <w:r w:rsidRPr="001B1F3E">
        <w:rPr>
          <w:sz w:val="28"/>
          <w:szCs w:val="28"/>
          <w:lang w:val="nb-NO"/>
        </w:rPr>
        <w:t xml:space="preserve"> </w:t>
      </w:r>
      <w:r w:rsidR="00DD5E54" w:rsidRPr="001B1F3E">
        <w:rPr>
          <w:sz w:val="28"/>
          <w:szCs w:val="28"/>
        </w:rPr>
        <w:t>cấp huyện (</w:t>
      </w:r>
      <w:r w:rsidR="00DD5E54" w:rsidRPr="001B1F3E">
        <w:rPr>
          <w:i/>
          <w:sz w:val="28"/>
          <w:szCs w:val="28"/>
        </w:rPr>
        <w:t>qua phòng Nội vụ là cơ quan thường trực</w:t>
      </w:r>
      <w:r w:rsidR="00DD5E54" w:rsidRPr="001B1F3E">
        <w:rPr>
          <w:sz w:val="28"/>
          <w:szCs w:val="28"/>
        </w:rPr>
        <w:t>).</w:t>
      </w:r>
    </w:p>
    <w:p w:rsidR="00DD5E54" w:rsidRPr="001B1F3E" w:rsidRDefault="00DD5E54" w:rsidP="00C87B3B">
      <w:pPr>
        <w:pStyle w:val="NormalWeb"/>
        <w:spacing w:before="0" w:beforeAutospacing="0" w:after="0" w:afterAutospacing="0" w:line="380" w:lineRule="exact"/>
        <w:ind w:firstLine="709"/>
        <w:jc w:val="both"/>
        <w:rPr>
          <w:sz w:val="28"/>
          <w:szCs w:val="28"/>
        </w:rPr>
      </w:pPr>
      <w:r w:rsidRPr="001B1F3E">
        <w:rPr>
          <w:sz w:val="28"/>
          <w:szCs w:val="28"/>
        </w:rPr>
        <w:t xml:space="preserve">b) Báo cáo tự đánh giá, chấm điểm Chỉ số CCHC của </w:t>
      </w:r>
      <w:r w:rsidRPr="001B1F3E">
        <w:rPr>
          <w:sz w:val="28"/>
          <w:szCs w:val="28"/>
          <w:lang w:val="nb-NO"/>
        </w:rPr>
        <w:t>UBND</w:t>
      </w:r>
      <w:r w:rsidRPr="001B1F3E">
        <w:rPr>
          <w:sz w:val="28"/>
          <w:szCs w:val="28"/>
        </w:rPr>
        <w:t xml:space="preserve"> cấp xã phải thể hiện đầy đủ điểm </w:t>
      </w:r>
      <w:r w:rsidRPr="001B1F3E">
        <w:rPr>
          <w:sz w:val="28"/>
          <w:szCs w:val="28"/>
          <w:shd w:val="clear" w:color="auto" w:fill="FFFFFF"/>
        </w:rPr>
        <w:t>số</w:t>
      </w:r>
      <w:r w:rsidRPr="001B1F3E">
        <w:rPr>
          <w:sz w:val="28"/>
          <w:szCs w:val="28"/>
        </w:rPr>
        <w:t xml:space="preserve"> thực tế của từng tiêu chí, tổng số điểm đạt được, đồng thời cung cấp đầy đủ các tài liệu kiểm chứng, chứng minh cho kết quả đạt được (ghi rõ số, ký hiệu văn bản; </w:t>
      </w:r>
      <w:r w:rsidRPr="001B1F3E">
        <w:rPr>
          <w:sz w:val="28"/>
          <w:szCs w:val="28"/>
          <w:shd w:val="clear" w:color="auto" w:fill="FFFFFF"/>
        </w:rPr>
        <w:t>số</w:t>
      </w:r>
      <w:r w:rsidRPr="001B1F3E">
        <w:rPr>
          <w:sz w:val="28"/>
          <w:szCs w:val="28"/>
        </w:rPr>
        <w:t xml:space="preserve"> liệu cụ thể, bản chụp các văn bản, tài liệu).</w:t>
      </w:r>
    </w:p>
    <w:p w:rsidR="00DD5E54" w:rsidRPr="001B1F3E" w:rsidRDefault="00DD5E54" w:rsidP="00C87B3B">
      <w:pPr>
        <w:pStyle w:val="ListParagraph"/>
        <w:spacing w:line="380" w:lineRule="exact"/>
        <w:ind w:left="0" w:firstLine="709"/>
        <w:jc w:val="both"/>
        <w:rPr>
          <w:color w:val="000000"/>
          <w:sz w:val="28"/>
          <w:szCs w:val="28"/>
        </w:rPr>
      </w:pPr>
      <w:r w:rsidRPr="001B1F3E">
        <w:rPr>
          <w:sz w:val="28"/>
          <w:szCs w:val="28"/>
        </w:rPr>
        <w:t xml:space="preserve">c) </w:t>
      </w:r>
      <w:r w:rsidRPr="001B1F3E">
        <w:rPr>
          <w:bCs/>
          <w:color w:val="000000"/>
          <w:sz w:val="28"/>
          <w:szCs w:val="28"/>
        </w:rPr>
        <w:t xml:space="preserve">Việc tự đánh giá, chấm điểm kết quả thực hiện công tác CCHC tại </w:t>
      </w:r>
      <w:r w:rsidRPr="001B1F3E">
        <w:rPr>
          <w:sz w:val="28"/>
          <w:szCs w:val="28"/>
          <w:lang w:val="nb-NO"/>
        </w:rPr>
        <w:t>UBND</w:t>
      </w:r>
      <w:r w:rsidRPr="001B1F3E">
        <w:rPr>
          <w:bCs/>
          <w:color w:val="000000"/>
          <w:sz w:val="28"/>
          <w:szCs w:val="28"/>
        </w:rPr>
        <w:t xml:space="preserve">cấp xã do Chủ tịch </w:t>
      </w:r>
      <w:r w:rsidRPr="001B1F3E">
        <w:rPr>
          <w:sz w:val="28"/>
          <w:szCs w:val="28"/>
          <w:lang w:val="nb-NO"/>
        </w:rPr>
        <w:t>UBND</w:t>
      </w:r>
      <w:r w:rsidRPr="001B1F3E">
        <w:rPr>
          <w:bCs/>
          <w:color w:val="000000"/>
          <w:sz w:val="28"/>
          <w:szCs w:val="28"/>
        </w:rPr>
        <w:t>cấp xã chủ trì và có sự tham gia của các công chức chuyên môn có liên quan.</w:t>
      </w:r>
    </w:p>
    <w:p w:rsidR="00DD5E54" w:rsidRPr="001B1F3E" w:rsidRDefault="00DD5E54" w:rsidP="001C00E2">
      <w:pPr>
        <w:pStyle w:val="NormalWeb"/>
        <w:spacing w:before="0" w:beforeAutospacing="0" w:after="0" w:afterAutospacing="0" w:line="380" w:lineRule="exact"/>
        <w:ind w:firstLine="709"/>
        <w:rPr>
          <w:sz w:val="28"/>
          <w:szCs w:val="28"/>
        </w:rPr>
      </w:pPr>
      <w:r w:rsidRPr="001B1F3E">
        <w:rPr>
          <w:sz w:val="28"/>
          <w:szCs w:val="28"/>
        </w:rPr>
        <w:lastRenderedPageBreak/>
        <w:t>2</w:t>
      </w:r>
      <w:r w:rsidR="00C87B3B" w:rsidRPr="001B1F3E">
        <w:rPr>
          <w:sz w:val="28"/>
          <w:szCs w:val="28"/>
        </w:rPr>
        <w:t>. Thẩm định kết quả tự đánh giá</w:t>
      </w:r>
    </w:p>
    <w:p w:rsidR="00DD5E54" w:rsidRPr="001B1F3E" w:rsidRDefault="00DD5E54" w:rsidP="001C00E2">
      <w:pPr>
        <w:pStyle w:val="NormalWeb"/>
        <w:spacing w:before="0" w:beforeAutospacing="0" w:after="0" w:afterAutospacing="0" w:line="380" w:lineRule="exact"/>
        <w:ind w:firstLine="709"/>
        <w:jc w:val="both"/>
        <w:rPr>
          <w:sz w:val="28"/>
          <w:szCs w:val="28"/>
        </w:rPr>
      </w:pPr>
      <w:r w:rsidRPr="001B1F3E">
        <w:rPr>
          <w:sz w:val="28"/>
          <w:szCs w:val="28"/>
        </w:rPr>
        <w:t xml:space="preserve">a) </w:t>
      </w:r>
      <w:r w:rsidRPr="001B1F3E">
        <w:rPr>
          <w:sz w:val="28"/>
          <w:szCs w:val="28"/>
          <w:lang w:val="nb-NO"/>
        </w:rPr>
        <w:t xml:space="preserve">UBND </w:t>
      </w:r>
      <w:r w:rsidRPr="001B1F3E">
        <w:rPr>
          <w:sz w:val="28"/>
          <w:szCs w:val="28"/>
        </w:rPr>
        <w:t xml:space="preserve">cấp huyện ban hành kế hoạch triển khai </w:t>
      </w:r>
      <w:r w:rsidR="00784707" w:rsidRPr="001B1F3E">
        <w:rPr>
          <w:sz w:val="28"/>
          <w:szCs w:val="28"/>
        </w:rPr>
        <w:t>hàng</w:t>
      </w:r>
      <w:r w:rsidRPr="001B1F3E">
        <w:rPr>
          <w:sz w:val="28"/>
          <w:szCs w:val="28"/>
        </w:rPr>
        <w:t xml:space="preserve"> năm và thành lập Hội đồng thẩm định kết quả tự đánh giá, chấm điểm </w:t>
      </w:r>
      <w:r w:rsidR="00784707" w:rsidRPr="001B1F3E">
        <w:rPr>
          <w:sz w:val="28"/>
          <w:szCs w:val="28"/>
        </w:rPr>
        <w:t xml:space="preserve">chỉ số </w:t>
      </w:r>
      <w:r w:rsidRPr="001B1F3E">
        <w:rPr>
          <w:sz w:val="28"/>
          <w:szCs w:val="28"/>
        </w:rPr>
        <w:t xml:space="preserve">CCHC của </w:t>
      </w:r>
      <w:r w:rsidRPr="001B1F3E">
        <w:rPr>
          <w:sz w:val="28"/>
          <w:szCs w:val="28"/>
          <w:lang w:val="nb-NO"/>
        </w:rPr>
        <w:t>UBND</w:t>
      </w:r>
      <w:r w:rsidRPr="001B1F3E">
        <w:rPr>
          <w:sz w:val="28"/>
          <w:szCs w:val="28"/>
        </w:rPr>
        <w:t xml:space="preserve"> cấp xã (</w:t>
      </w:r>
      <w:r w:rsidRPr="001B1F3E">
        <w:rPr>
          <w:i/>
          <w:sz w:val="28"/>
          <w:szCs w:val="28"/>
        </w:rPr>
        <w:t>gọi tắt là Hội đồng thẩm định</w:t>
      </w:r>
      <w:r w:rsidRPr="001B1F3E">
        <w:rPr>
          <w:sz w:val="28"/>
          <w:szCs w:val="28"/>
        </w:rPr>
        <w:t xml:space="preserve">). Hội đồng thẩm định có nhiệm vụ thẩm định, trình </w:t>
      </w:r>
      <w:r w:rsidRPr="001B1F3E">
        <w:rPr>
          <w:sz w:val="28"/>
          <w:szCs w:val="28"/>
          <w:lang w:val="nb-NO"/>
        </w:rPr>
        <w:t>UBND</w:t>
      </w:r>
      <w:r w:rsidRPr="001B1F3E">
        <w:rPr>
          <w:sz w:val="28"/>
          <w:szCs w:val="28"/>
        </w:rPr>
        <w:t xml:space="preserve"> cấp huyện xem xét, quyết định kết quả tự đánh giá, chấm điểm và xếp hạng </w:t>
      </w:r>
      <w:r w:rsidR="00784707" w:rsidRPr="001B1F3E">
        <w:rPr>
          <w:sz w:val="28"/>
          <w:szCs w:val="28"/>
        </w:rPr>
        <w:t xml:space="preserve">chỉ số </w:t>
      </w:r>
      <w:r w:rsidRPr="001B1F3E">
        <w:rPr>
          <w:sz w:val="28"/>
          <w:szCs w:val="28"/>
        </w:rPr>
        <w:t xml:space="preserve">CCHC đối với </w:t>
      </w:r>
      <w:r w:rsidRPr="001B1F3E">
        <w:rPr>
          <w:sz w:val="28"/>
          <w:szCs w:val="28"/>
          <w:lang w:val="nb-NO"/>
        </w:rPr>
        <w:t xml:space="preserve">UBND </w:t>
      </w:r>
      <w:r w:rsidRPr="001B1F3E">
        <w:rPr>
          <w:sz w:val="28"/>
          <w:szCs w:val="28"/>
        </w:rPr>
        <w:t xml:space="preserve">cấp xã trên địa bàn. </w:t>
      </w:r>
    </w:p>
    <w:p w:rsidR="00DD5E54" w:rsidRPr="001B1F3E" w:rsidRDefault="00C87B3B" w:rsidP="001C00E2">
      <w:pPr>
        <w:pStyle w:val="NormalWeb"/>
        <w:spacing w:before="0" w:beforeAutospacing="0" w:after="0" w:afterAutospacing="0" w:line="380" w:lineRule="exact"/>
        <w:ind w:firstLine="709"/>
        <w:rPr>
          <w:sz w:val="28"/>
          <w:szCs w:val="28"/>
        </w:rPr>
      </w:pPr>
      <w:r w:rsidRPr="001B1F3E">
        <w:rPr>
          <w:sz w:val="28"/>
          <w:szCs w:val="28"/>
        </w:rPr>
        <w:t>b) Căn cứ thẩm định</w:t>
      </w:r>
    </w:p>
    <w:p w:rsidR="00DD5E54" w:rsidRPr="001B1F3E" w:rsidRDefault="00DD5E54" w:rsidP="001C00E2">
      <w:pPr>
        <w:pStyle w:val="NormalWeb"/>
        <w:spacing w:before="0" w:beforeAutospacing="0" w:after="0" w:afterAutospacing="0" w:line="380" w:lineRule="exact"/>
        <w:ind w:firstLine="709"/>
        <w:jc w:val="both"/>
        <w:rPr>
          <w:sz w:val="28"/>
          <w:szCs w:val="28"/>
        </w:rPr>
      </w:pPr>
      <w:r w:rsidRPr="001B1F3E">
        <w:rPr>
          <w:sz w:val="28"/>
          <w:szCs w:val="28"/>
        </w:rPr>
        <w:t xml:space="preserve">- Kết quả theo dõi, đánh giá của các cơ quan chuyên môn và một số cơ quan liên quan thuộc </w:t>
      </w:r>
      <w:r w:rsidRPr="001B1F3E">
        <w:rPr>
          <w:color w:val="000000"/>
          <w:sz w:val="28"/>
          <w:szCs w:val="28"/>
          <w:lang w:val="nb-NO"/>
        </w:rPr>
        <w:t>UBND</w:t>
      </w:r>
      <w:r w:rsidRPr="001B1F3E">
        <w:rPr>
          <w:sz w:val="28"/>
          <w:szCs w:val="28"/>
        </w:rPr>
        <w:t xml:space="preserve"> cấp huyện.</w:t>
      </w:r>
    </w:p>
    <w:p w:rsidR="00DD5E54" w:rsidRPr="001B1F3E" w:rsidRDefault="00DD5E54" w:rsidP="001C00E2">
      <w:pPr>
        <w:pStyle w:val="NormalWeb"/>
        <w:spacing w:before="0" w:beforeAutospacing="0" w:after="0" w:afterAutospacing="0" w:line="380" w:lineRule="exact"/>
        <w:ind w:firstLine="709"/>
        <w:jc w:val="both"/>
        <w:rPr>
          <w:sz w:val="28"/>
          <w:szCs w:val="28"/>
        </w:rPr>
      </w:pPr>
      <w:r w:rsidRPr="001B1F3E">
        <w:rPr>
          <w:sz w:val="28"/>
          <w:szCs w:val="28"/>
        </w:rPr>
        <w:t xml:space="preserve">- Báo cáo tự đánh giá, chấm điểm của </w:t>
      </w:r>
      <w:r w:rsidRPr="001B1F3E">
        <w:rPr>
          <w:sz w:val="28"/>
          <w:szCs w:val="28"/>
          <w:lang w:val="nb-NO"/>
        </w:rPr>
        <w:t xml:space="preserve">UBND </w:t>
      </w:r>
      <w:r w:rsidRPr="001B1F3E">
        <w:rPr>
          <w:sz w:val="28"/>
          <w:szCs w:val="28"/>
        </w:rPr>
        <w:t xml:space="preserve">cấp xã và các tài liệu kiểm chứng kèm theo. </w:t>
      </w:r>
      <w:r w:rsidRPr="001B1F3E">
        <w:rPr>
          <w:color w:val="000000"/>
          <w:sz w:val="28"/>
          <w:szCs w:val="28"/>
        </w:rPr>
        <w:t>Đối với một số tiêu chí mà các báo cáo của địa phương kh</w:t>
      </w:r>
      <w:r w:rsidR="006335DB" w:rsidRPr="001B1F3E">
        <w:rPr>
          <w:color w:val="000000"/>
          <w:sz w:val="28"/>
          <w:szCs w:val="28"/>
        </w:rPr>
        <w:t>ông thể hiện rõ thì khai thác</w:t>
      </w:r>
      <w:r w:rsidRPr="001B1F3E">
        <w:rPr>
          <w:color w:val="000000"/>
          <w:sz w:val="28"/>
          <w:szCs w:val="28"/>
        </w:rPr>
        <w:t xml:space="preserve"> các báo cáo, cơ sở dữ liệu của các cơ quan, tổ chức liên quan hoặc tổ chức kiểm tra, xác minh tại cơ sở.</w:t>
      </w:r>
    </w:p>
    <w:p w:rsidR="00DD5E54" w:rsidRPr="001B1F3E" w:rsidRDefault="00DD5E54" w:rsidP="001C00E2">
      <w:pPr>
        <w:pStyle w:val="NormalWeb"/>
        <w:spacing w:before="0" w:beforeAutospacing="0" w:after="0" w:afterAutospacing="0" w:line="380" w:lineRule="exact"/>
        <w:ind w:firstLine="709"/>
        <w:jc w:val="both"/>
        <w:rPr>
          <w:sz w:val="28"/>
          <w:szCs w:val="28"/>
        </w:rPr>
      </w:pPr>
      <w:r w:rsidRPr="001B1F3E">
        <w:rPr>
          <w:sz w:val="28"/>
          <w:szCs w:val="28"/>
        </w:rPr>
        <w:t xml:space="preserve">3. Tổng hợp điểm thẩm định để xác định Chỉ số CCHC của </w:t>
      </w:r>
      <w:r w:rsidRPr="001B1F3E">
        <w:rPr>
          <w:sz w:val="28"/>
          <w:szCs w:val="28"/>
          <w:lang w:val="nb-NO"/>
        </w:rPr>
        <w:t xml:space="preserve">UBND </w:t>
      </w:r>
      <w:r w:rsidRPr="001B1F3E">
        <w:rPr>
          <w:sz w:val="28"/>
          <w:szCs w:val="28"/>
        </w:rPr>
        <w:t xml:space="preserve">cấp xã và báo cáo Chủ tịch </w:t>
      </w:r>
      <w:r w:rsidRPr="001B1F3E">
        <w:rPr>
          <w:sz w:val="28"/>
          <w:szCs w:val="28"/>
          <w:lang w:val="nb-NO"/>
        </w:rPr>
        <w:t xml:space="preserve">UBND </w:t>
      </w:r>
      <w:r w:rsidRPr="001B1F3E">
        <w:rPr>
          <w:sz w:val="28"/>
          <w:szCs w:val="28"/>
        </w:rPr>
        <w:t xml:space="preserve">cấp huyện xem xét, quyết định xếp hạng Chỉ số CCHC đối với </w:t>
      </w:r>
      <w:r w:rsidRPr="001B1F3E">
        <w:rPr>
          <w:sz w:val="28"/>
          <w:szCs w:val="28"/>
          <w:lang w:val="nb-NO"/>
        </w:rPr>
        <w:t xml:space="preserve">UBND </w:t>
      </w:r>
      <w:r w:rsidRPr="001B1F3E">
        <w:rPr>
          <w:sz w:val="28"/>
          <w:szCs w:val="28"/>
        </w:rPr>
        <w:t>cấp xã.</w:t>
      </w:r>
    </w:p>
    <w:p w:rsidR="00DD5E54" w:rsidRPr="001B1F3E" w:rsidRDefault="00DD5E54" w:rsidP="001C00E2">
      <w:pPr>
        <w:pStyle w:val="NormalWeb"/>
        <w:spacing w:before="0" w:beforeAutospacing="0" w:after="0" w:afterAutospacing="0" w:line="380" w:lineRule="exact"/>
        <w:ind w:firstLine="709"/>
        <w:jc w:val="both"/>
        <w:rPr>
          <w:sz w:val="28"/>
          <w:szCs w:val="28"/>
        </w:rPr>
      </w:pPr>
      <w:r w:rsidRPr="001B1F3E">
        <w:rPr>
          <w:sz w:val="28"/>
          <w:szCs w:val="28"/>
        </w:rPr>
        <w:t xml:space="preserve">4. Chủ tịch </w:t>
      </w:r>
      <w:r w:rsidRPr="001B1F3E">
        <w:rPr>
          <w:sz w:val="28"/>
          <w:szCs w:val="28"/>
          <w:lang w:val="nb-NO"/>
        </w:rPr>
        <w:t xml:space="preserve">UBND </w:t>
      </w:r>
      <w:r w:rsidRPr="001B1F3E">
        <w:rPr>
          <w:sz w:val="28"/>
          <w:szCs w:val="28"/>
        </w:rPr>
        <w:t xml:space="preserve">cấp huyện quyết định phê duyệt kết quả xếp hạng Chỉ số CCHC của </w:t>
      </w:r>
      <w:r w:rsidRPr="001B1F3E">
        <w:rPr>
          <w:sz w:val="28"/>
          <w:szCs w:val="28"/>
          <w:lang w:val="nb-NO"/>
        </w:rPr>
        <w:t xml:space="preserve">UBND </w:t>
      </w:r>
      <w:r w:rsidRPr="001B1F3E">
        <w:rPr>
          <w:sz w:val="28"/>
          <w:szCs w:val="28"/>
        </w:rPr>
        <w:t xml:space="preserve">cấp xã do Hội đồng thẩm định cấp huyện trình. </w:t>
      </w:r>
    </w:p>
    <w:p w:rsidR="00DD5E54" w:rsidRPr="001B1F3E" w:rsidRDefault="00DD5E54" w:rsidP="001C00E2">
      <w:pPr>
        <w:pStyle w:val="NormalWeb"/>
        <w:spacing w:before="0" w:beforeAutospacing="0" w:after="0" w:afterAutospacing="0" w:line="380" w:lineRule="exact"/>
        <w:ind w:firstLine="709"/>
        <w:jc w:val="both"/>
        <w:rPr>
          <w:sz w:val="28"/>
          <w:szCs w:val="28"/>
        </w:rPr>
      </w:pPr>
      <w:r w:rsidRPr="001B1F3E">
        <w:rPr>
          <w:sz w:val="28"/>
          <w:szCs w:val="28"/>
        </w:rPr>
        <w:t xml:space="preserve">5. Công bố Chỉ số CCHC của </w:t>
      </w:r>
      <w:r w:rsidRPr="001B1F3E">
        <w:rPr>
          <w:sz w:val="28"/>
          <w:szCs w:val="28"/>
          <w:lang w:val="nb-NO"/>
        </w:rPr>
        <w:t xml:space="preserve">UBND </w:t>
      </w:r>
      <w:r w:rsidRPr="001B1F3E">
        <w:rPr>
          <w:sz w:val="28"/>
          <w:szCs w:val="28"/>
        </w:rPr>
        <w:t>cấp xã.</w:t>
      </w:r>
    </w:p>
    <w:p w:rsidR="00DD5E54" w:rsidRPr="001B1F3E" w:rsidRDefault="00DD5E54" w:rsidP="001C00E2">
      <w:pPr>
        <w:pStyle w:val="NormalWeb"/>
        <w:spacing w:before="0" w:beforeAutospacing="0" w:after="0" w:afterAutospacing="0" w:line="380" w:lineRule="exact"/>
        <w:ind w:firstLine="709"/>
        <w:jc w:val="both"/>
        <w:rPr>
          <w:sz w:val="28"/>
          <w:szCs w:val="28"/>
        </w:rPr>
      </w:pPr>
      <w:r w:rsidRPr="001B1F3E">
        <w:rPr>
          <w:sz w:val="28"/>
          <w:szCs w:val="28"/>
        </w:rPr>
        <w:t xml:space="preserve">6. Báo cáo kết quả xếp hạng Chỉ số CCHC </w:t>
      </w:r>
      <w:r w:rsidR="00784707" w:rsidRPr="001B1F3E">
        <w:rPr>
          <w:sz w:val="28"/>
          <w:szCs w:val="28"/>
        </w:rPr>
        <w:t xml:space="preserve">của </w:t>
      </w:r>
      <w:r w:rsidRPr="001B1F3E">
        <w:rPr>
          <w:sz w:val="28"/>
          <w:szCs w:val="28"/>
          <w:lang w:val="nb-NO"/>
        </w:rPr>
        <w:t>UBND</w:t>
      </w:r>
      <w:r w:rsidRPr="001B1F3E">
        <w:rPr>
          <w:sz w:val="28"/>
          <w:szCs w:val="28"/>
        </w:rPr>
        <w:t xml:space="preserve"> cấp xã với </w:t>
      </w:r>
      <w:r w:rsidRPr="001B1F3E">
        <w:rPr>
          <w:sz w:val="28"/>
          <w:szCs w:val="28"/>
          <w:lang w:val="nb-NO"/>
        </w:rPr>
        <w:t xml:space="preserve">UBND </w:t>
      </w:r>
      <w:r w:rsidRPr="001B1F3E">
        <w:rPr>
          <w:sz w:val="28"/>
          <w:szCs w:val="28"/>
        </w:rPr>
        <w:t>tỉnh (</w:t>
      </w:r>
      <w:r w:rsidRPr="001B1F3E">
        <w:rPr>
          <w:i/>
          <w:sz w:val="28"/>
          <w:szCs w:val="28"/>
        </w:rPr>
        <w:t>qua Sở Nội vụ</w:t>
      </w:r>
      <w:r w:rsidRPr="001B1F3E">
        <w:rPr>
          <w:sz w:val="28"/>
          <w:szCs w:val="28"/>
        </w:rPr>
        <w:t>).</w:t>
      </w:r>
    </w:p>
    <w:p w:rsidR="00DD5E54" w:rsidRPr="001B1F3E" w:rsidRDefault="00DD5E54" w:rsidP="001C00E2">
      <w:pPr>
        <w:spacing w:line="380" w:lineRule="exact"/>
        <w:ind w:firstLine="709"/>
        <w:jc w:val="both"/>
        <w:rPr>
          <w:b/>
          <w:bCs/>
        </w:rPr>
      </w:pPr>
      <w:r w:rsidRPr="001B1F3E">
        <w:rPr>
          <w:b/>
          <w:bCs/>
        </w:rPr>
        <w:t xml:space="preserve">Điều </w:t>
      </w:r>
      <w:r w:rsidR="00481F82" w:rsidRPr="001B1F3E">
        <w:rPr>
          <w:b/>
          <w:bCs/>
        </w:rPr>
        <w:t>7</w:t>
      </w:r>
      <w:r w:rsidRPr="001B1F3E">
        <w:t>.</w:t>
      </w:r>
      <w:r w:rsidRPr="001B1F3E">
        <w:rPr>
          <w:b/>
          <w:bCs/>
        </w:rPr>
        <w:t xml:space="preserve"> Hội đồng thẩm định kết quả tự đánh giá</w:t>
      </w:r>
    </w:p>
    <w:p w:rsidR="00DD5E54" w:rsidRPr="001B1F3E" w:rsidRDefault="00DD5E54" w:rsidP="001C00E2">
      <w:pPr>
        <w:spacing w:line="380" w:lineRule="exact"/>
        <w:ind w:firstLine="709"/>
        <w:jc w:val="both"/>
        <w:rPr>
          <w:bCs/>
          <w:color w:val="000000"/>
        </w:rPr>
      </w:pPr>
      <w:r w:rsidRPr="001B1F3E">
        <w:rPr>
          <w:bCs/>
          <w:color w:val="000000"/>
        </w:rPr>
        <w:t xml:space="preserve">1. Hội đồng thẩm định: Do Chủ tịch </w:t>
      </w:r>
      <w:r w:rsidRPr="001B1F3E">
        <w:rPr>
          <w:lang w:val="nb-NO"/>
        </w:rPr>
        <w:t xml:space="preserve">UBND </w:t>
      </w:r>
      <w:r w:rsidRPr="001B1F3E">
        <w:rPr>
          <w:bCs/>
          <w:color w:val="000000"/>
        </w:rPr>
        <w:t>cấp huyện thành lập, thành phần gồm có:</w:t>
      </w:r>
    </w:p>
    <w:p w:rsidR="00DD5E54" w:rsidRPr="001B1F3E" w:rsidRDefault="00DD5E54" w:rsidP="001C00E2">
      <w:pPr>
        <w:spacing w:line="380" w:lineRule="exact"/>
        <w:ind w:firstLine="709"/>
        <w:jc w:val="both"/>
        <w:rPr>
          <w:bCs/>
          <w:color w:val="000000"/>
        </w:rPr>
      </w:pPr>
      <w:r w:rsidRPr="001B1F3E">
        <w:rPr>
          <w:bCs/>
          <w:color w:val="000000"/>
        </w:rPr>
        <w:t xml:space="preserve">a) Chủ tịch </w:t>
      </w:r>
      <w:r w:rsidRPr="001B1F3E">
        <w:rPr>
          <w:lang w:val="nb-NO"/>
        </w:rPr>
        <w:t>UBND</w:t>
      </w:r>
      <w:r w:rsidR="00C87B3B" w:rsidRPr="001B1F3E">
        <w:rPr>
          <w:lang w:val="nb-NO"/>
        </w:rPr>
        <w:t xml:space="preserve"> </w:t>
      </w:r>
      <w:r w:rsidRPr="001B1F3E">
        <w:rPr>
          <w:bCs/>
          <w:color w:val="000000"/>
        </w:rPr>
        <w:t>cấp huyện là Chủ tịch Hội đồng thẩm định.</w:t>
      </w:r>
    </w:p>
    <w:p w:rsidR="00DD5E54" w:rsidRPr="001B1F3E" w:rsidRDefault="00DD5E54" w:rsidP="001C00E2">
      <w:pPr>
        <w:spacing w:line="380" w:lineRule="exact"/>
        <w:ind w:firstLine="709"/>
        <w:jc w:val="both"/>
        <w:rPr>
          <w:bCs/>
          <w:color w:val="000000"/>
          <w:spacing w:val="-4"/>
        </w:rPr>
      </w:pPr>
      <w:r w:rsidRPr="001B1F3E">
        <w:rPr>
          <w:bCs/>
          <w:color w:val="000000"/>
          <w:spacing w:val="-4"/>
        </w:rPr>
        <w:t xml:space="preserve">b) 01 Phó Chủ tịch </w:t>
      </w:r>
      <w:r w:rsidRPr="001B1F3E">
        <w:rPr>
          <w:spacing w:val="-4"/>
          <w:lang w:val="nb-NO"/>
        </w:rPr>
        <w:t>UBND</w:t>
      </w:r>
      <w:r w:rsidR="00C87B3B" w:rsidRPr="001B1F3E">
        <w:rPr>
          <w:spacing w:val="-4"/>
          <w:lang w:val="nb-NO"/>
        </w:rPr>
        <w:t xml:space="preserve"> </w:t>
      </w:r>
      <w:r w:rsidRPr="001B1F3E">
        <w:rPr>
          <w:bCs/>
          <w:color w:val="000000"/>
          <w:spacing w:val="-4"/>
        </w:rPr>
        <w:t>cấp huyện là Phó Chủ tịch Hội đồng thẩm định.</w:t>
      </w:r>
    </w:p>
    <w:p w:rsidR="00DD5E54" w:rsidRPr="001B1F3E" w:rsidRDefault="00DD5E54" w:rsidP="001C00E2">
      <w:pPr>
        <w:spacing w:line="380" w:lineRule="exact"/>
        <w:ind w:firstLine="709"/>
        <w:jc w:val="both"/>
        <w:rPr>
          <w:bCs/>
          <w:color w:val="000000"/>
        </w:rPr>
      </w:pPr>
      <w:r w:rsidRPr="001B1F3E">
        <w:rPr>
          <w:bCs/>
          <w:color w:val="000000"/>
        </w:rPr>
        <w:t>c) Trưởng phòng Nội vụ cấp huyện là thành viên Hội đồng thẩm định (</w:t>
      </w:r>
      <w:r w:rsidRPr="001B1F3E">
        <w:rPr>
          <w:bCs/>
          <w:i/>
          <w:color w:val="000000"/>
        </w:rPr>
        <w:t>kiêm Tổ trưởng Tổ giúp việc Hội đồng thẩm định</w:t>
      </w:r>
      <w:r w:rsidRPr="001B1F3E">
        <w:rPr>
          <w:bCs/>
          <w:color w:val="000000"/>
        </w:rPr>
        <w:t>).</w:t>
      </w:r>
    </w:p>
    <w:p w:rsidR="00DD5E54" w:rsidRPr="001B1F3E" w:rsidRDefault="00DD5E54" w:rsidP="001C00E2">
      <w:pPr>
        <w:spacing w:line="380" w:lineRule="exact"/>
        <w:ind w:firstLine="709"/>
        <w:jc w:val="both"/>
        <w:rPr>
          <w:bCs/>
          <w:color w:val="000000"/>
          <w:spacing w:val="-4"/>
        </w:rPr>
      </w:pPr>
      <w:r w:rsidRPr="001B1F3E">
        <w:rPr>
          <w:bCs/>
          <w:color w:val="000000"/>
          <w:spacing w:val="-4"/>
        </w:rPr>
        <w:t xml:space="preserve">d) </w:t>
      </w:r>
      <w:r w:rsidRPr="001B1F3E">
        <w:rPr>
          <w:spacing w:val="-4"/>
          <w:shd w:val="clear" w:color="auto" w:fill="FFFFFF"/>
        </w:rPr>
        <w:t xml:space="preserve">Thủ trưởng các cơ quan chuyên môn có liên quan của </w:t>
      </w:r>
      <w:r w:rsidRPr="001B1F3E">
        <w:rPr>
          <w:spacing w:val="-4"/>
          <w:lang w:val="nb-NO"/>
        </w:rPr>
        <w:t>UBND</w:t>
      </w:r>
      <w:r w:rsidRPr="001B1F3E">
        <w:rPr>
          <w:spacing w:val="-4"/>
          <w:shd w:val="clear" w:color="auto" w:fill="FFFFFF"/>
        </w:rPr>
        <w:t xml:space="preserve"> cấp huyện.</w:t>
      </w:r>
    </w:p>
    <w:p w:rsidR="00DD5E54" w:rsidRPr="001B1F3E" w:rsidRDefault="00DD5E54" w:rsidP="001C00E2">
      <w:pPr>
        <w:spacing w:line="380" w:lineRule="exact"/>
        <w:ind w:firstLine="709"/>
        <w:jc w:val="both"/>
        <w:rPr>
          <w:bCs/>
          <w:color w:val="000000"/>
        </w:rPr>
      </w:pPr>
      <w:r w:rsidRPr="001B1F3E">
        <w:rPr>
          <w:bCs/>
          <w:color w:val="000000"/>
        </w:rPr>
        <w:t xml:space="preserve">2. Tổ giúp việc Hội đồng thẩm định </w:t>
      </w:r>
    </w:p>
    <w:p w:rsidR="00DD5E54" w:rsidRPr="001B1F3E" w:rsidRDefault="00DD5E54" w:rsidP="001C00E2">
      <w:pPr>
        <w:spacing w:line="380" w:lineRule="exact"/>
        <w:ind w:firstLine="709"/>
        <w:jc w:val="both"/>
        <w:rPr>
          <w:shd w:val="clear" w:color="auto" w:fill="FFFFFF"/>
        </w:rPr>
      </w:pPr>
      <w:r w:rsidRPr="001B1F3E">
        <w:rPr>
          <w:bCs/>
          <w:color w:val="000000"/>
        </w:rPr>
        <w:t xml:space="preserve">a) </w:t>
      </w:r>
      <w:r w:rsidRPr="001B1F3E">
        <w:rPr>
          <w:shd w:val="clear" w:color="auto" w:fill="FFFFFF"/>
        </w:rPr>
        <w:t xml:space="preserve">Thành viên </w:t>
      </w:r>
      <w:r w:rsidRPr="001B1F3E">
        <w:rPr>
          <w:bCs/>
          <w:color w:val="000000"/>
        </w:rPr>
        <w:t xml:space="preserve">Tổ giúp việc Hội đồng thẩm định </w:t>
      </w:r>
      <w:r w:rsidRPr="001B1F3E">
        <w:rPr>
          <w:shd w:val="clear" w:color="auto" w:fill="FFFFFF"/>
        </w:rPr>
        <w:t xml:space="preserve">là công chức của các cơ quan chuyên môn có liên quan thuộc </w:t>
      </w:r>
      <w:r w:rsidRPr="001B1F3E">
        <w:rPr>
          <w:lang w:val="nb-NO"/>
        </w:rPr>
        <w:t>UBND</w:t>
      </w:r>
      <w:r w:rsidR="00C87B3B" w:rsidRPr="001B1F3E">
        <w:rPr>
          <w:lang w:val="nb-NO"/>
        </w:rPr>
        <w:t xml:space="preserve"> </w:t>
      </w:r>
      <w:r w:rsidRPr="001B1F3E">
        <w:rPr>
          <w:shd w:val="clear" w:color="auto" w:fill="FFFFFF"/>
        </w:rPr>
        <w:t>cấp huyện.</w:t>
      </w:r>
    </w:p>
    <w:p w:rsidR="00DD5E54" w:rsidRPr="001B1F3E" w:rsidRDefault="00DD5E54" w:rsidP="001C00E2">
      <w:pPr>
        <w:spacing w:line="380" w:lineRule="exact"/>
        <w:ind w:firstLine="709"/>
        <w:jc w:val="both"/>
        <w:rPr>
          <w:bCs/>
          <w:color w:val="000000"/>
        </w:rPr>
      </w:pPr>
      <w:r w:rsidRPr="001B1F3E">
        <w:rPr>
          <w:bCs/>
          <w:color w:val="000000"/>
        </w:rPr>
        <w:t>b) Số lượng Tổ viên do Chủ tịch Hội đồng thẩm định quyết định.</w:t>
      </w:r>
    </w:p>
    <w:p w:rsidR="00DD5E54" w:rsidRPr="001B1F3E" w:rsidRDefault="00DD5E54" w:rsidP="001C00E2">
      <w:pPr>
        <w:spacing w:line="380" w:lineRule="exact"/>
        <w:ind w:firstLine="709"/>
        <w:jc w:val="both"/>
        <w:rPr>
          <w:b/>
          <w:bCs/>
          <w:color w:val="000000"/>
        </w:rPr>
      </w:pPr>
      <w:r w:rsidRPr="001B1F3E">
        <w:rPr>
          <w:bCs/>
          <w:color w:val="000000"/>
        </w:rPr>
        <w:t>3.</w:t>
      </w:r>
      <w:r w:rsidR="00C87B3B" w:rsidRPr="001B1F3E">
        <w:rPr>
          <w:bCs/>
          <w:color w:val="000000"/>
        </w:rPr>
        <w:t xml:space="preserve"> </w:t>
      </w:r>
      <w:r w:rsidR="00C87B3B" w:rsidRPr="001B1F3E">
        <w:rPr>
          <w:shd w:val="clear" w:color="auto" w:fill="FFFFFF"/>
        </w:rPr>
        <w:t xml:space="preserve">Việc thành lập Hội </w:t>
      </w:r>
      <w:r w:rsidRPr="001B1F3E">
        <w:rPr>
          <w:shd w:val="clear" w:color="auto" w:fill="FFFFFF"/>
        </w:rPr>
        <w:t xml:space="preserve">đồng thẩm định, Tổ giúp việc </w:t>
      </w:r>
      <w:r w:rsidR="00784707" w:rsidRPr="001B1F3E">
        <w:rPr>
          <w:shd w:val="clear" w:color="auto" w:fill="FFFFFF"/>
        </w:rPr>
        <w:t>bảo đảm</w:t>
      </w:r>
      <w:r w:rsidRPr="001B1F3E">
        <w:rPr>
          <w:shd w:val="clear" w:color="auto" w:fill="FFFFFF"/>
        </w:rPr>
        <w:t xml:space="preserve"> bao quát hết các nội dung Chỉ số CCHC của </w:t>
      </w:r>
      <w:r w:rsidRPr="001B1F3E">
        <w:rPr>
          <w:lang w:val="nb-NO"/>
        </w:rPr>
        <w:t>UBND</w:t>
      </w:r>
      <w:r w:rsidRPr="001B1F3E">
        <w:rPr>
          <w:shd w:val="clear" w:color="auto" w:fill="FFFFFF"/>
        </w:rPr>
        <w:t xml:space="preserve"> cấp xã và </w:t>
      </w:r>
      <w:r w:rsidR="00784707" w:rsidRPr="001B1F3E">
        <w:rPr>
          <w:shd w:val="clear" w:color="auto" w:fill="FFFFFF"/>
        </w:rPr>
        <w:t>bảo đảm</w:t>
      </w:r>
      <w:r w:rsidRPr="001B1F3E">
        <w:rPr>
          <w:shd w:val="clear" w:color="auto" w:fill="FFFFFF"/>
        </w:rPr>
        <w:t xml:space="preserve"> công tác thẩm định chính xác, khách quan, trung  thực, công khai, minh bạch.</w:t>
      </w:r>
    </w:p>
    <w:p w:rsidR="00DD5E54" w:rsidRPr="001B1F3E" w:rsidRDefault="00DD5E54" w:rsidP="001C00E2">
      <w:pPr>
        <w:spacing w:line="380" w:lineRule="exact"/>
        <w:ind w:firstLine="709"/>
        <w:jc w:val="both"/>
        <w:rPr>
          <w:bCs/>
          <w:color w:val="000000"/>
        </w:rPr>
      </w:pPr>
      <w:r w:rsidRPr="001B1F3E">
        <w:rPr>
          <w:bCs/>
          <w:color w:val="000000"/>
        </w:rPr>
        <w:lastRenderedPageBreak/>
        <w:t xml:space="preserve">4. Hội đồng thẩm định có trách nhiệm thẩm định kết quả tự đánh giá của </w:t>
      </w:r>
      <w:r w:rsidRPr="001B1F3E">
        <w:rPr>
          <w:lang w:val="nb-NO"/>
        </w:rPr>
        <w:t>UBND</w:t>
      </w:r>
      <w:r w:rsidRPr="001B1F3E">
        <w:rPr>
          <w:color w:val="000000"/>
          <w:lang w:val="nb-NO"/>
        </w:rPr>
        <w:t xml:space="preserve"> cấp xã</w:t>
      </w:r>
      <w:r w:rsidRPr="001B1F3E">
        <w:rPr>
          <w:bCs/>
          <w:color w:val="000000"/>
        </w:rPr>
        <w:t xml:space="preserve"> và báo cáo Chủ tịch </w:t>
      </w:r>
      <w:r w:rsidRPr="001B1F3E">
        <w:rPr>
          <w:lang w:val="nb-NO"/>
        </w:rPr>
        <w:t>UBND</w:t>
      </w:r>
      <w:r w:rsidR="00C87B3B" w:rsidRPr="001B1F3E">
        <w:rPr>
          <w:lang w:val="nb-NO"/>
        </w:rPr>
        <w:t xml:space="preserve"> </w:t>
      </w:r>
      <w:r w:rsidRPr="001B1F3E">
        <w:rPr>
          <w:bCs/>
          <w:color w:val="000000"/>
        </w:rPr>
        <w:t xml:space="preserve">cấp huyện quyết định, đồng thời phân tích kết quả đánh giá, xác định chỉ số CCHC của </w:t>
      </w:r>
      <w:r w:rsidRPr="001B1F3E">
        <w:rPr>
          <w:lang w:val="nb-NO"/>
        </w:rPr>
        <w:t>UBND</w:t>
      </w:r>
      <w:r w:rsidR="00C87B3B" w:rsidRPr="001B1F3E">
        <w:rPr>
          <w:lang w:val="nb-NO"/>
        </w:rPr>
        <w:t xml:space="preserve"> </w:t>
      </w:r>
      <w:r w:rsidRPr="001B1F3E">
        <w:rPr>
          <w:bCs/>
          <w:color w:val="000000"/>
        </w:rPr>
        <w:t xml:space="preserve">cấp xã; đề xuất việc xếp hạng </w:t>
      </w:r>
      <w:r w:rsidRPr="001B1F3E">
        <w:rPr>
          <w:color w:val="000000"/>
        </w:rPr>
        <w:t xml:space="preserve">kết quả thực hiện công tác CCHC và công bố kết quả đánh giá, xếp hạng </w:t>
      </w:r>
      <w:r w:rsidR="00784707" w:rsidRPr="001B1F3E">
        <w:rPr>
          <w:color w:val="000000"/>
        </w:rPr>
        <w:t xml:space="preserve">chỉ số </w:t>
      </w:r>
      <w:r w:rsidRPr="001B1F3E">
        <w:rPr>
          <w:color w:val="000000"/>
        </w:rPr>
        <w:t xml:space="preserve">CCHC đối với </w:t>
      </w:r>
      <w:r w:rsidRPr="001B1F3E">
        <w:rPr>
          <w:lang w:val="nb-NO"/>
        </w:rPr>
        <w:t>UBND</w:t>
      </w:r>
      <w:r w:rsidR="001C00E2" w:rsidRPr="001B1F3E">
        <w:rPr>
          <w:lang w:val="nb-NO"/>
        </w:rPr>
        <w:t xml:space="preserve"> </w:t>
      </w:r>
      <w:r w:rsidRPr="001B1F3E">
        <w:rPr>
          <w:color w:val="000000"/>
        </w:rPr>
        <w:t>cấp xã trên địa bàn.</w:t>
      </w:r>
    </w:p>
    <w:p w:rsidR="00DD5E54" w:rsidRPr="001B1F3E" w:rsidRDefault="00DD5E54" w:rsidP="001C00E2">
      <w:pPr>
        <w:pStyle w:val="BodyTextIndent"/>
        <w:spacing w:after="0" w:line="360" w:lineRule="exact"/>
        <w:ind w:left="0" w:firstLine="709"/>
        <w:jc w:val="both"/>
        <w:rPr>
          <w:bCs/>
          <w:color w:val="000000"/>
        </w:rPr>
      </w:pPr>
      <w:r w:rsidRPr="001B1F3E">
        <w:rPr>
          <w:b/>
          <w:bCs/>
          <w:color w:val="000000"/>
        </w:rPr>
        <w:t xml:space="preserve">Điều </w:t>
      </w:r>
      <w:r w:rsidR="00481F82" w:rsidRPr="001B1F3E">
        <w:rPr>
          <w:b/>
          <w:bCs/>
          <w:color w:val="000000"/>
        </w:rPr>
        <w:t>8</w:t>
      </w:r>
      <w:r w:rsidRPr="001B1F3E">
        <w:rPr>
          <w:b/>
          <w:bCs/>
          <w:color w:val="000000"/>
        </w:rPr>
        <w:t xml:space="preserve">. Xếp hạng và phân loại kết quả CCHC </w:t>
      </w:r>
    </w:p>
    <w:p w:rsidR="00DD5E54" w:rsidRPr="001B1F3E" w:rsidRDefault="00DD5E54" w:rsidP="001C00E2">
      <w:pPr>
        <w:pStyle w:val="BodyTextIndent"/>
        <w:spacing w:after="0" w:line="360" w:lineRule="exact"/>
        <w:ind w:left="0" w:firstLine="709"/>
        <w:jc w:val="both"/>
        <w:rPr>
          <w:color w:val="000000"/>
        </w:rPr>
      </w:pPr>
      <w:r w:rsidRPr="001B1F3E">
        <w:rPr>
          <w:color w:val="000000"/>
        </w:rPr>
        <w:t>Việc xếp hạng kết quả thực hiện CCHC</w:t>
      </w:r>
      <w:r w:rsidR="00B73B71" w:rsidRPr="001B1F3E">
        <w:rPr>
          <w:color w:val="000000"/>
        </w:rPr>
        <w:t xml:space="preserve"> và xếp loại mức độ hoàn thành nhiệm vụ của người đứng đầu về thực hiện CCHC</w:t>
      </w:r>
      <w:r w:rsidRPr="001B1F3E">
        <w:rPr>
          <w:color w:val="000000"/>
        </w:rPr>
        <w:t xml:space="preserve"> đối với</w:t>
      </w:r>
      <w:r w:rsidR="001C00E2" w:rsidRPr="001B1F3E">
        <w:rPr>
          <w:color w:val="000000"/>
        </w:rPr>
        <w:t xml:space="preserve"> </w:t>
      </w:r>
      <w:r w:rsidRPr="001B1F3E">
        <w:rPr>
          <w:lang w:val="nb-NO"/>
        </w:rPr>
        <w:t>UBND</w:t>
      </w:r>
      <w:r w:rsidRPr="001B1F3E">
        <w:rPr>
          <w:color w:val="000000"/>
          <w:lang w:val="nb-NO"/>
        </w:rPr>
        <w:t xml:space="preserve"> cấp xã</w:t>
      </w:r>
      <w:r w:rsidRPr="001B1F3E">
        <w:rPr>
          <w:color w:val="000000"/>
        </w:rPr>
        <w:t xml:space="preserve"> được </w:t>
      </w:r>
      <w:r w:rsidRPr="001B1F3E">
        <w:rPr>
          <w:lang w:val="nb-NO"/>
        </w:rPr>
        <w:t xml:space="preserve">đánh giá trên cơ sở </w:t>
      </w:r>
      <w:r w:rsidRPr="001B1F3E">
        <w:t xml:space="preserve">Quyết định số 29/2018/QĐ-UBND ngày 29/11/2018 của UBND tỉnh về sửa đổi, bổ sung một số điều của Quyết định số 13/2016/QĐ-UBND ngày 17/6/2016 của UBND tỉnh quy định trách nhiệm người đứng đầu cơ quan hành chính nhà nước về thực hiện công tác CCHC. </w:t>
      </w:r>
      <w:r w:rsidRPr="001B1F3E">
        <w:rPr>
          <w:color w:val="000000"/>
        </w:rPr>
        <w:t xml:space="preserve">Số điểm của kết quả thẩm định đối với </w:t>
      </w:r>
      <w:r w:rsidRPr="001B1F3E">
        <w:rPr>
          <w:lang w:val="nb-NO"/>
        </w:rPr>
        <w:t>UBND</w:t>
      </w:r>
      <w:r w:rsidRPr="001B1F3E">
        <w:rPr>
          <w:color w:val="000000"/>
        </w:rPr>
        <w:t xml:space="preserve"> cấp xã xếp theo thứ tự từ cao xuống thấp, theo các nhóm như sau: </w:t>
      </w:r>
    </w:p>
    <w:p w:rsidR="00DD5E54" w:rsidRPr="001B1F3E" w:rsidRDefault="00DD5E54" w:rsidP="001C00E2">
      <w:pPr>
        <w:spacing w:line="360" w:lineRule="exact"/>
        <w:ind w:firstLine="709"/>
        <w:jc w:val="both"/>
      </w:pPr>
      <w:r w:rsidRPr="001B1F3E">
        <w:t>1. Hoàn thành xuất sắc nhiệm vụ khi chỉ số CCHC đạt từ 90% đến 100%</w:t>
      </w:r>
      <w:r w:rsidR="00784707" w:rsidRPr="001B1F3E">
        <w:t xml:space="preserve"> số điểm</w:t>
      </w:r>
      <w:r w:rsidRPr="001B1F3E">
        <w:t xml:space="preserve"> so với </w:t>
      </w:r>
      <w:r w:rsidR="00784707" w:rsidRPr="001B1F3E">
        <w:t xml:space="preserve">tổng </w:t>
      </w:r>
      <w:r w:rsidRPr="001B1F3E">
        <w:t>điểm tối đa, đồng thời</w:t>
      </w:r>
      <w:r w:rsidR="00784707" w:rsidRPr="001B1F3E">
        <w:t xml:space="preserve"> từng</w:t>
      </w:r>
      <w:r w:rsidRPr="001B1F3E">
        <w:t xml:space="preserve"> lĩnh vực CCHC phải đạt từ 80% số điểm trở lên; </w:t>
      </w:r>
    </w:p>
    <w:p w:rsidR="00DD5E54" w:rsidRPr="001B1F3E" w:rsidRDefault="00DD5E54" w:rsidP="001C00E2">
      <w:pPr>
        <w:spacing w:line="360" w:lineRule="exact"/>
        <w:ind w:firstLine="709"/>
        <w:jc w:val="both"/>
      </w:pPr>
      <w:r w:rsidRPr="001B1F3E">
        <w:t xml:space="preserve">2. Hoàn thành tốt nhiệm vụ khi chỉ </w:t>
      </w:r>
      <w:r w:rsidR="00784707" w:rsidRPr="001B1F3E">
        <w:t xml:space="preserve">số CCHC đạt từ 80% đến dưới 90% số điểm </w:t>
      </w:r>
      <w:r w:rsidRPr="001B1F3E">
        <w:t>so vớ</w:t>
      </w:r>
      <w:r w:rsidR="00784707" w:rsidRPr="001B1F3E">
        <w:t>i tổng</w:t>
      </w:r>
      <w:r w:rsidRPr="001B1F3E">
        <w:t xml:space="preserve"> điểm tối đa, đồng thời </w:t>
      </w:r>
      <w:r w:rsidR="00784707" w:rsidRPr="001B1F3E">
        <w:t>từng</w:t>
      </w:r>
      <w:r w:rsidRPr="001B1F3E">
        <w:t xml:space="preserve"> lĩnh vực CCHC phải đạt từ 70% số điểm trở lên;</w:t>
      </w:r>
    </w:p>
    <w:p w:rsidR="00DD5E54" w:rsidRPr="001B1F3E" w:rsidRDefault="001B1F3E" w:rsidP="001C00E2">
      <w:pPr>
        <w:spacing w:line="360" w:lineRule="exact"/>
        <w:ind w:firstLine="709"/>
        <w:jc w:val="both"/>
      </w:pPr>
      <w:r>
        <w:t xml:space="preserve">3. </w:t>
      </w:r>
      <w:r w:rsidR="00DD5E54" w:rsidRPr="001B1F3E">
        <w:t>Hoàn thành nhiệm vụ khi chỉ số CCHC đạt từ 65% đến dưới 80%</w:t>
      </w:r>
      <w:r w:rsidR="00784707" w:rsidRPr="001B1F3E">
        <w:t xml:space="preserve"> số điểm</w:t>
      </w:r>
      <w:r w:rsidR="00DD5E54" w:rsidRPr="001B1F3E">
        <w:t xml:space="preserve"> so với </w:t>
      </w:r>
      <w:r w:rsidR="00784707" w:rsidRPr="001B1F3E">
        <w:t xml:space="preserve">tổng </w:t>
      </w:r>
      <w:r w:rsidR="00DD5E54" w:rsidRPr="001B1F3E">
        <w:t xml:space="preserve">điểm tối đa, đồng thời </w:t>
      </w:r>
      <w:r w:rsidR="00784707" w:rsidRPr="001B1F3E">
        <w:t xml:space="preserve">từng </w:t>
      </w:r>
      <w:r w:rsidR="00DD5E54" w:rsidRPr="001B1F3E">
        <w:t xml:space="preserve">lĩnh vực CCHC phải đạt từ 50% số điểm trở lên; </w:t>
      </w:r>
    </w:p>
    <w:p w:rsidR="00DD5E54" w:rsidRPr="001B1F3E" w:rsidRDefault="001B1F3E" w:rsidP="001C00E2">
      <w:pPr>
        <w:spacing w:line="360" w:lineRule="exact"/>
        <w:ind w:firstLine="709"/>
        <w:jc w:val="both"/>
      </w:pPr>
      <w:r>
        <w:t xml:space="preserve">4. </w:t>
      </w:r>
      <w:r w:rsidR="00DD5E54" w:rsidRPr="001B1F3E">
        <w:t xml:space="preserve">Không hoàn thành nhiệm vụ khi chỉ số CCHC đạt dưới </w:t>
      </w:r>
      <w:r w:rsidR="00481F82" w:rsidRPr="001B1F3E">
        <w:t>50</w:t>
      </w:r>
      <w:r w:rsidR="00DD5E54" w:rsidRPr="001B1F3E">
        <w:t xml:space="preserve">% </w:t>
      </w:r>
      <w:r w:rsidR="00784707" w:rsidRPr="001B1F3E">
        <w:t xml:space="preserve">số điểm </w:t>
      </w:r>
      <w:r w:rsidR="00DD5E54" w:rsidRPr="001B1F3E">
        <w:t xml:space="preserve">so với </w:t>
      </w:r>
      <w:r w:rsidRPr="001B1F3E">
        <w:t xml:space="preserve">tổng </w:t>
      </w:r>
      <w:r w:rsidR="00DD5E54" w:rsidRPr="001B1F3E">
        <w:t>điểm tối đa.</w:t>
      </w:r>
    </w:p>
    <w:p w:rsidR="00DD5E54" w:rsidRPr="001B1F3E" w:rsidRDefault="00DD5E54" w:rsidP="001C00E2">
      <w:pPr>
        <w:pStyle w:val="Heading1"/>
        <w:spacing w:before="0" w:after="0" w:line="360" w:lineRule="exact"/>
        <w:jc w:val="center"/>
        <w:rPr>
          <w:rFonts w:ascii="Times New Roman" w:hAnsi="Times New Roman"/>
          <w:color w:val="000000"/>
          <w:sz w:val="28"/>
          <w:szCs w:val="28"/>
        </w:rPr>
      </w:pPr>
      <w:r w:rsidRPr="001B1F3E">
        <w:rPr>
          <w:rFonts w:ascii="Times New Roman" w:hAnsi="Times New Roman"/>
          <w:color w:val="000000"/>
          <w:sz w:val="28"/>
          <w:szCs w:val="28"/>
        </w:rPr>
        <w:t>Chương III</w:t>
      </w:r>
    </w:p>
    <w:p w:rsidR="00DD5E54" w:rsidRPr="001B1F3E" w:rsidRDefault="00DD5E54" w:rsidP="001C00E2">
      <w:pPr>
        <w:spacing w:line="360" w:lineRule="exact"/>
        <w:jc w:val="center"/>
        <w:rPr>
          <w:b/>
          <w:color w:val="000000"/>
        </w:rPr>
      </w:pPr>
      <w:r w:rsidRPr="001B1F3E">
        <w:rPr>
          <w:b/>
          <w:color w:val="000000"/>
        </w:rPr>
        <w:t>TỔ CHỨC THỰC HIỆN</w:t>
      </w:r>
    </w:p>
    <w:p w:rsidR="00DD5E54" w:rsidRPr="001B1F3E" w:rsidRDefault="00DD5E54" w:rsidP="001C00E2">
      <w:pPr>
        <w:pStyle w:val="Heading1"/>
        <w:spacing w:before="0" w:after="0" w:line="360" w:lineRule="exact"/>
        <w:ind w:firstLine="709"/>
        <w:jc w:val="both"/>
        <w:rPr>
          <w:rFonts w:ascii="Times New Roman" w:hAnsi="Times New Roman"/>
          <w:color w:val="000000"/>
          <w:sz w:val="28"/>
          <w:szCs w:val="28"/>
        </w:rPr>
      </w:pPr>
      <w:r w:rsidRPr="001B1F3E">
        <w:rPr>
          <w:rFonts w:ascii="Times New Roman" w:hAnsi="Times New Roman"/>
          <w:color w:val="000000"/>
          <w:sz w:val="28"/>
          <w:szCs w:val="28"/>
        </w:rPr>
        <w:t xml:space="preserve">Điều </w:t>
      </w:r>
      <w:r w:rsidR="00481F82" w:rsidRPr="001B1F3E">
        <w:rPr>
          <w:rFonts w:ascii="Times New Roman" w:hAnsi="Times New Roman"/>
          <w:color w:val="000000"/>
          <w:sz w:val="28"/>
          <w:szCs w:val="28"/>
        </w:rPr>
        <w:t>9</w:t>
      </w:r>
      <w:r w:rsidRPr="001B1F3E">
        <w:rPr>
          <w:rFonts w:ascii="Times New Roman" w:hAnsi="Times New Roman"/>
          <w:color w:val="000000"/>
          <w:sz w:val="28"/>
          <w:szCs w:val="28"/>
        </w:rPr>
        <w:t>. Trách nhiệm của Ủy ban nhân dân cấp xã</w:t>
      </w:r>
    </w:p>
    <w:p w:rsidR="00DD5E54" w:rsidRPr="001B1F3E" w:rsidRDefault="00DD5E54" w:rsidP="001C00E2">
      <w:pPr>
        <w:spacing w:line="360" w:lineRule="exact"/>
        <w:ind w:firstLine="709"/>
        <w:jc w:val="both"/>
        <w:rPr>
          <w:color w:val="000000"/>
        </w:rPr>
      </w:pPr>
      <w:r w:rsidRPr="001B1F3E">
        <w:rPr>
          <w:color w:val="000000"/>
        </w:rPr>
        <w:t xml:space="preserve">Thực hiện nghiêm túc việc tự đánh giá, chấm điểm nêu tại Quy định này và báo cáo kết quả thực hiện với </w:t>
      </w:r>
      <w:r w:rsidRPr="001B1F3E">
        <w:rPr>
          <w:lang w:val="nb-NO"/>
        </w:rPr>
        <w:t>UBND</w:t>
      </w:r>
      <w:r w:rsidR="001C00E2" w:rsidRPr="001B1F3E">
        <w:rPr>
          <w:lang w:val="nb-NO"/>
        </w:rPr>
        <w:t xml:space="preserve"> </w:t>
      </w:r>
      <w:r w:rsidRPr="001B1F3E">
        <w:rPr>
          <w:color w:val="000000"/>
        </w:rPr>
        <w:t>cấp huyện (qua phòng Nội vụ) đúng thời gian quy định (</w:t>
      </w:r>
      <w:r w:rsidRPr="001B1F3E">
        <w:rPr>
          <w:i/>
          <w:color w:val="000000"/>
        </w:rPr>
        <w:t xml:space="preserve">thời gian cụ thể theo kế hoạch </w:t>
      </w:r>
      <w:r w:rsidR="00784707" w:rsidRPr="001B1F3E">
        <w:rPr>
          <w:i/>
          <w:color w:val="000000"/>
        </w:rPr>
        <w:t>hàng</w:t>
      </w:r>
      <w:r w:rsidRPr="001B1F3E">
        <w:rPr>
          <w:i/>
          <w:color w:val="000000"/>
        </w:rPr>
        <w:t xml:space="preserve"> năm</w:t>
      </w:r>
      <w:r w:rsidRPr="001B1F3E">
        <w:rPr>
          <w:color w:val="000000"/>
        </w:rPr>
        <w:t>).</w:t>
      </w:r>
    </w:p>
    <w:p w:rsidR="00DD5E54" w:rsidRPr="001B1F3E" w:rsidRDefault="00DD5E54" w:rsidP="001C00E2">
      <w:pPr>
        <w:pStyle w:val="Heading1"/>
        <w:spacing w:before="0" w:after="0" w:line="360" w:lineRule="exact"/>
        <w:ind w:firstLine="709"/>
        <w:jc w:val="both"/>
        <w:rPr>
          <w:rFonts w:ascii="Times New Roman" w:hAnsi="Times New Roman"/>
          <w:color w:val="000000"/>
          <w:sz w:val="28"/>
          <w:szCs w:val="28"/>
        </w:rPr>
      </w:pPr>
      <w:r w:rsidRPr="001B1F3E">
        <w:rPr>
          <w:rFonts w:ascii="Times New Roman" w:hAnsi="Times New Roman"/>
          <w:color w:val="000000"/>
          <w:sz w:val="28"/>
          <w:szCs w:val="28"/>
        </w:rPr>
        <w:t>Điều 1</w:t>
      </w:r>
      <w:r w:rsidR="00481F82" w:rsidRPr="001B1F3E">
        <w:rPr>
          <w:rFonts w:ascii="Times New Roman" w:hAnsi="Times New Roman"/>
          <w:color w:val="000000"/>
          <w:sz w:val="28"/>
          <w:szCs w:val="28"/>
        </w:rPr>
        <w:t>0</w:t>
      </w:r>
      <w:r w:rsidRPr="001B1F3E">
        <w:rPr>
          <w:rFonts w:ascii="Times New Roman" w:hAnsi="Times New Roman"/>
          <w:color w:val="000000"/>
          <w:sz w:val="28"/>
          <w:szCs w:val="28"/>
        </w:rPr>
        <w:t>. Trách nhiệm của Ủy ban nhân dân cấp huyện</w:t>
      </w:r>
    </w:p>
    <w:p w:rsidR="00DD5E54" w:rsidRPr="001B1F3E" w:rsidRDefault="00DD5E54" w:rsidP="001C00E2">
      <w:pPr>
        <w:spacing w:line="360" w:lineRule="exact"/>
        <w:ind w:firstLine="709"/>
        <w:jc w:val="both"/>
      </w:pPr>
      <w:r w:rsidRPr="001B1F3E">
        <w:tab/>
        <w:t xml:space="preserve">1. Xây dựng kế hoạch triển khai và kiểm tra, đôn đốc, </w:t>
      </w:r>
      <w:r w:rsidRPr="001B1F3E">
        <w:rPr>
          <w:iCs/>
        </w:rPr>
        <w:t>hướng dẫn</w:t>
      </w:r>
      <w:r w:rsidR="001C00E2" w:rsidRPr="001B1F3E">
        <w:rPr>
          <w:iCs/>
        </w:rPr>
        <w:t xml:space="preserve"> </w:t>
      </w:r>
      <w:r w:rsidRPr="001B1F3E">
        <w:rPr>
          <w:lang w:val="nb-NO"/>
        </w:rPr>
        <w:t xml:space="preserve">UBND </w:t>
      </w:r>
      <w:r w:rsidRPr="001B1F3E">
        <w:t xml:space="preserve">cấp xã tự đánh giá, chấm điểm và xây dựng Báo cáo tự chấm điểm. </w:t>
      </w:r>
    </w:p>
    <w:p w:rsidR="00DD5E54" w:rsidRPr="001B1F3E" w:rsidRDefault="00DD5E54" w:rsidP="001C00E2">
      <w:pPr>
        <w:spacing w:line="360" w:lineRule="exact"/>
        <w:ind w:firstLine="709"/>
        <w:jc w:val="both"/>
      </w:pPr>
      <w:r w:rsidRPr="001B1F3E">
        <w:tab/>
      </w:r>
      <w:r w:rsidRPr="001B1F3E">
        <w:rPr>
          <w:color w:val="000000"/>
        </w:rPr>
        <w:t xml:space="preserve">2. Thành lập Hội đồng thẩm định, Tổ giúp việc Hội đồng thẩm định và tổ chức thẩm định </w:t>
      </w:r>
      <w:r w:rsidRPr="001B1F3E">
        <w:t>Báo cáo tự chấm điểm của Ủy ban nhân dân cấp xã.</w:t>
      </w:r>
    </w:p>
    <w:p w:rsidR="00DD5E54" w:rsidRPr="001B1F3E" w:rsidRDefault="00DD5E54" w:rsidP="001C00E2">
      <w:pPr>
        <w:spacing w:line="360" w:lineRule="exact"/>
        <w:ind w:firstLine="709"/>
        <w:jc w:val="both"/>
        <w:rPr>
          <w:spacing w:val="-2"/>
        </w:rPr>
      </w:pPr>
      <w:r w:rsidRPr="001B1F3E">
        <w:tab/>
      </w:r>
      <w:r w:rsidR="001C00E2" w:rsidRPr="001B1F3E">
        <w:rPr>
          <w:spacing w:val="-2"/>
        </w:rPr>
        <w:t xml:space="preserve">3. Quyết định </w:t>
      </w:r>
      <w:r w:rsidRPr="001B1F3E">
        <w:rPr>
          <w:spacing w:val="-2"/>
        </w:rPr>
        <w:t xml:space="preserve">xếp hạng và công bố Chỉ số CCHC </w:t>
      </w:r>
      <w:r w:rsidR="00B73B71" w:rsidRPr="001B1F3E">
        <w:rPr>
          <w:color w:val="000000"/>
          <w:spacing w:val="-2"/>
        </w:rPr>
        <w:t>và xếp loại mức độ hoàn thành nhiệm vụ của người đứng đầu về thực hiện CCHC</w:t>
      </w:r>
      <w:r w:rsidR="001C00E2" w:rsidRPr="001B1F3E">
        <w:rPr>
          <w:color w:val="000000"/>
          <w:spacing w:val="-2"/>
        </w:rPr>
        <w:t xml:space="preserve"> </w:t>
      </w:r>
      <w:r w:rsidRPr="001B1F3E">
        <w:rPr>
          <w:spacing w:val="-2"/>
        </w:rPr>
        <w:t xml:space="preserve">của </w:t>
      </w:r>
      <w:r w:rsidRPr="001B1F3E">
        <w:rPr>
          <w:spacing w:val="-2"/>
          <w:lang w:val="nb-NO"/>
        </w:rPr>
        <w:t>UBND</w:t>
      </w:r>
      <w:r w:rsidRPr="001B1F3E">
        <w:rPr>
          <w:spacing w:val="-2"/>
        </w:rPr>
        <w:t xml:space="preserve"> cấp xã.</w:t>
      </w:r>
    </w:p>
    <w:p w:rsidR="00DD5E54" w:rsidRPr="001B1F3E" w:rsidRDefault="00DD5E54" w:rsidP="001C00E2">
      <w:pPr>
        <w:spacing w:line="360" w:lineRule="exact"/>
        <w:ind w:firstLine="709"/>
        <w:jc w:val="both"/>
      </w:pPr>
      <w:r w:rsidRPr="001B1F3E">
        <w:rPr>
          <w:color w:val="000000"/>
        </w:rPr>
        <w:lastRenderedPageBreak/>
        <w:t xml:space="preserve">4. </w:t>
      </w:r>
      <w:r w:rsidR="00784707" w:rsidRPr="001B1F3E">
        <w:rPr>
          <w:color w:val="000000"/>
        </w:rPr>
        <w:t>Bảo đảm</w:t>
      </w:r>
      <w:r w:rsidR="005C6F4B" w:rsidRPr="001B1F3E">
        <w:rPr>
          <w:color w:val="000000"/>
        </w:rPr>
        <w:t xml:space="preserve"> cơ sở vật chất và</w:t>
      </w:r>
      <w:r w:rsidRPr="001B1F3E">
        <w:rPr>
          <w:color w:val="000000"/>
        </w:rPr>
        <w:t xml:space="preserve"> kinh phí thực hiện đánh giá, xác định chỉ số CCHC</w:t>
      </w:r>
      <w:r w:rsidR="00784707" w:rsidRPr="001B1F3E">
        <w:rPr>
          <w:color w:val="000000"/>
        </w:rPr>
        <w:t xml:space="preserve"> của</w:t>
      </w:r>
      <w:r w:rsidRPr="001B1F3E">
        <w:rPr>
          <w:color w:val="000000"/>
        </w:rPr>
        <w:t xml:space="preserve"> UBND cấp xã theo quy định này.</w:t>
      </w:r>
    </w:p>
    <w:p w:rsidR="00DD5E54" w:rsidRPr="001B1F3E" w:rsidRDefault="00DD5E54" w:rsidP="001C00E2">
      <w:pPr>
        <w:spacing w:line="360" w:lineRule="exact"/>
        <w:ind w:firstLine="709"/>
        <w:jc w:val="both"/>
      </w:pPr>
      <w:r w:rsidRPr="001B1F3E">
        <w:t xml:space="preserve">5. Báo cáo kết quả đánh giá, xác định và xếp hạng Chỉ số CCHC </w:t>
      </w:r>
      <w:r w:rsidR="001B1F3E" w:rsidRPr="001B1F3E">
        <w:t xml:space="preserve">của UBND cấp xã </w:t>
      </w:r>
      <w:r w:rsidRPr="001B1F3E">
        <w:t xml:space="preserve">với </w:t>
      </w:r>
      <w:r w:rsidRPr="001B1F3E">
        <w:rPr>
          <w:lang w:val="nb-NO"/>
        </w:rPr>
        <w:t>UBND</w:t>
      </w:r>
      <w:r w:rsidRPr="001B1F3E">
        <w:t xml:space="preserve"> tỉnh (</w:t>
      </w:r>
      <w:r w:rsidRPr="001B1F3E">
        <w:rPr>
          <w:i/>
        </w:rPr>
        <w:t>qua Sở Nội vụ</w:t>
      </w:r>
      <w:r w:rsidRPr="001B1F3E">
        <w:t xml:space="preserve">) chậm nhất </w:t>
      </w:r>
      <w:r w:rsidR="00A337E2" w:rsidRPr="001B1F3E">
        <w:rPr>
          <w:b/>
        </w:rPr>
        <w:t>trong tháng 3 của năm sau liền kề năm đánh giá</w:t>
      </w:r>
      <w:r w:rsidR="001C00E2" w:rsidRPr="001B1F3E">
        <w:rPr>
          <w:b/>
        </w:rPr>
        <w:t xml:space="preserve"> </w:t>
      </w:r>
      <w:r w:rsidRPr="001B1F3E">
        <w:t>(</w:t>
      </w:r>
      <w:r w:rsidRPr="001B1F3E">
        <w:rPr>
          <w:i/>
        </w:rPr>
        <w:t xml:space="preserve">có biểu báo cáo, thống kê kết quả đánh giá, xếp hạng chỉ số CCHC của UBND cấp xã </w:t>
      </w:r>
      <w:r w:rsidR="00A337E2" w:rsidRPr="001B1F3E">
        <w:rPr>
          <w:i/>
        </w:rPr>
        <w:t>theo hướng dẫn của Sở Nội vụ</w:t>
      </w:r>
      <w:r w:rsidRPr="001B1F3E">
        <w:t>).</w:t>
      </w:r>
    </w:p>
    <w:p w:rsidR="00DD5E54" w:rsidRPr="001B1F3E" w:rsidRDefault="00DD5E54" w:rsidP="001C00E2">
      <w:pPr>
        <w:pStyle w:val="Heading1"/>
        <w:spacing w:before="0" w:after="0" w:line="360" w:lineRule="exact"/>
        <w:ind w:firstLine="709"/>
        <w:jc w:val="both"/>
        <w:rPr>
          <w:rFonts w:ascii="Times New Roman" w:hAnsi="Times New Roman"/>
          <w:color w:val="000000"/>
          <w:sz w:val="28"/>
          <w:szCs w:val="28"/>
        </w:rPr>
      </w:pPr>
      <w:r w:rsidRPr="001B1F3E">
        <w:rPr>
          <w:rFonts w:ascii="Times New Roman" w:hAnsi="Times New Roman"/>
          <w:color w:val="000000"/>
          <w:sz w:val="28"/>
          <w:szCs w:val="28"/>
        </w:rPr>
        <w:t>Điều 1</w:t>
      </w:r>
      <w:r w:rsidR="00481F82" w:rsidRPr="001B1F3E">
        <w:rPr>
          <w:rFonts w:ascii="Times New Roman" w:hAnsi="Times New Roman"/>
          <w:color w:val="000000"/>
          <w:sz w:val="28"/>
          <w:szCs w:val="28"/>
        </w:rPr>
        <w:t>1</w:t>
      </w:r>
      <w:r w:rsidRPr="001B1F3E">
        <w:rPr>
          <w:rFonts w:ascii="Times New Roman" w:hAnsi="Times New Roman"/>
          <w:color w:val="000000"/>
          <w:sz w:val="28"/>
          <w:szCs w:val="28"/>
        </w:rPr>
        <w:t>. Trách nhiệm của Sở Nội vụ và cơ quan có liên quan</w:t>
      </w:r>
    </w:p>
    <w:p w:rsidR="006335DB" w:rsidRPr="001B1F3E" w:rsidRDefault="001C00E2" w:rsidP="001C00E2">
      <w:pPr>
        <w:spacing w:line="360" w:lineRule="exact"/>
        <w:ind w:firstLine="709"/>
        <w:jc w:val="both"/>
        <w:rPr>
          <w:b/>
          <w:color w:val="000000"/>
        </w:rPr>
      </w:pPr>
      <w:r w:rsidRPr="001B1F3E">
        <w:rPr>
          <w:b/>
          <w:color w:val="000000"/>
        </w:rPr>
        <w:t>1. Sở Nội vụ</w:t>
      </w:r>
    </w:p>
    <w:p w:rsidR="00DD5E54" w:rsidRPr="001B1F3E" w:rsidRDefault="00DD5E54" w:rsidP="001C00E2">
      <w:pPr>
        <w:pStyle w:val="BodyTextIndent2"/>
        <w:spacing w:after="0" w:line="360" w:lineRule="exact"/>
        <w:ind w:left="0" w:firstLine="709"/>
        <w:jc w:val="both"/>
        <w:rPr>
          <w:color w:val="000000"/>
        </w:rPr>
      </w:pPr>
      <w:r w:rsidRPr="001B1F3E">
        <w:rPr>
          <w:color w:val="000000"/>
        </w:rPr>
        <w:t xml:space="preserve">a) </w:t>
      </w:r>
      <w:r w:rsidRPr="001B1F3E">
        <w:t>Xây dựng tiêu chí đánh giá</w:t>
      </w:r>
      <w:r w:rsidRPr="001B1F3E">
        <w:rPr>
          <w:color w:val="000000"/>
        </w:rPr>
        <w:t xml:space="preserve"> và hướng dẫn, đôn đốc </w:t>
      </w:r>
      <w:r w:rsidRPr="001B1F3E">
        <w:rPr>
          <w:lang w:val="nb-NO"/>
        </w:rPr>
        <w:t>UBND</w:t>
      </w:r>
      <w:r w:rsidR="001C00E2" w:rsidRPr="001B1F3E">
        <w:rPr>
          <w:lang w:val="nb-NO"/>
        </w:rPr>
        <w:t xml:space="preserve"> </w:t>
      </w:r>
      <w:r w:rsidRPr="001B1F3E">
        <w:rPr>
          <w:color w:val="000000"/>
        </w:rPr>
        <w:t>cấp huyện đánh giá, thẩm định và xếp hạng</w:t>
      </w:r>
      <w:r w:rsidR="00A337E2" w:rsidRPr="001B1F3E">
        <w:rPr>
          <w:color w:val="000000"/>
        </w:rPr>
        <w:t xml:space="preserve"> chỉ số</w:t>
      </w:r>
      <w:r w:rsidRPr="001B1F3E">
        <w:rPr>
          <w:color w:val="000000"/>
        </w:rPr>
        <w:t xml:space="preserve"> CCHC đối với </w:t>
      </w:r>
      <w:r w:rsidRPr="001B1F3E">
        <w:rPr>
          <w:lang w:val="nb-NO"/>
        </w:rPr>
        <w:t>UBND</w:t>
      </w:r>
      <w:r w:rsidR="001C00E2" w:rsidRPr="001B1F3E">
        <w:rPr>
          <w:lang w:val="nb-NO"/>
        </w:rPr>
        <w:t xml:space="preserve"> </w:t>
      </w:r>
      <w:r w:rsidRPr="001B1F3E">
        <w:rPr>
          <w:color w:val="000000"/>
        </w:rPr>
        <w:t xml:space="preserve">cấp xã; định kỳ hoặc đột xuất tổ chức kiểm tra việc theo dõi, đánh giá, xếp hạng Chỉ số CCHC theo Quy định này. </w:t>
      </w:r>
    </w:p>
    <w:p w:rsidR="00DD5E54" w:rsidRPr="001B1F3E" w:rsidRDefault="00DD5E54" w:rsidP="001C00E2">
      <w:pPr>
        <w:pStyle w:val="BodyTextIndent2"/>
        <w:spacing w:after="0" w:line="360" w:lineRule="exact"/>
        <w:ind w:left="0" w:firstLine="709"/>
        <w:jc w:val="both"/>
        <w:rPr>
          <w:color w:val="000000"/>
        </w:rPr>
      </w:pPr>
      <w:r w:rsidRPr="001B1F3E">
        <w:rPr>
          <w:color w:val="000000"/>
        </w:rPr>
        <w:t xml:space="preserve">b) Tổng hợp tình hình, kết quả thực hiện của các địa phương báo cáo </w:t>
      </w:r>
      <w:r w:rsidRPr="001B1F3E">
        <w:rPr>
          <w:lang w:val="nb-NO"/>
        </w:rPr>
        <w:t>UBND</w:t>
      </w:r>
      <w:r w:rsidRPr="001B1F3E">
        <w:rPr>
          <w:color w:val="000000"/>
        </w:rPr>
        <w:t xml:space="preserve"> tỉnh xem xét khen thưởng </w:t>
      </w:r>
      <w:r w:rsidRPr="001B1F3E">
        <w:rPr>
          <w:lang w:val="nb-NO"/>
        </w:rPr>
        <w:t>UBND</w:t>
      </w:r>
      <w:r w:rsidRPr="001B1F3E">
        <w:rPr>
          <w:color w:val="000000"/>
          <w:lang w:val="nb-NO"/>
        </w:rPr>
        <w:t xml:space="preserve"> cấp xã</w:t>
      </w:r>
      <w:r w:rsidRPr="001B1F3E">
        <w:rPr>
          <w:color w:val="000000"/>
        </w:rPr>
        <w:t xml:space="preserve"> có thành tích xuất sắc trong thực hiện công tác CCHC.</w:t>
      </w:r>
    </w:p>
    <w:p w:rsidR="001C00E2" w:rsidRPr="001B1F3E" w:rsidRDefault="00DD5E54" w:rsidP="001C00E2">
      <w:pPr>
        <w:pStyle w:val="BodyTextIndent2"/>
        <w:spacing w:after="0" w:line="360" w:lineRule="exact"/>
        <w:ind w:left="0" w:firstLine="709"/>
        <w:jc w:val="both"/>
        <w:rPr>
          <w:b/>
          <w:color w:val="000000"/>
        </w:rPr>
      </w:pPr>
      <w:r w:rsidRPr="001B1F3E">
        <w:rPr>
          <w:b/>
          <w:color w:val="000000"/>
        </w:rPr>
        <w:t>2. Các sở</w:t>
      </w:r>
      <w:r w:rsidR="005F1AD1" w:rsidRPr="001B1F3E">
        <w:rPr>
          <w:b/>
          <w:color w:val="000000"/>
        </w:rPr>
        <w:t>, ban, ngành</w:t>
      </w:r>
      <w:r w:rsidR="001C00E2" w:rsidRPr="001B1F3E">
        <w:rPr>
          <w:b/>
          <w:color w:val="000000"/>
        </w:rPr>
        <w:t xml:space="preserve"> </w:t>
      </w:r>
    </w:p>
    <w:p w:rsidR="00DD5E54" w:rsidRPr="001B1F3E" w:rsidRDefault="008A02B2" w:rsidP="001C00E2">
      <w:pPr>
        <w:pStyle w:val="BodyTextIndent2"/>
        <w:spacing w:after="0" w:line="360" w:lineRule="exact"/>
        <w:ind w:left="0" w:firstLine="709"/>
        <w:jc w:val="both"/>
        <w:rPr>
          <w:color w:val="000000"/>
        </w:rPr>
      </w:pPr>
      <w:r w:rsidRPr="001B1F3E">
        <w:rPr>
          <w:color w:val="000000"/>
        </w:rPr>
        <w:t xml:space="preserve">Văn phòng UBND tỉnh, </w:t>
      </w:r>
      <w:r w:rsidR="005F1AD1" w:rsidRPr="001B1F3E">
        <w:rPr>
          <w:color w:val="000000"/>
        </w:rPr>
        <w:t xml:space="preserve">Sở </w:t>
      </w:r>
      <w:r w:rsidR="00DD5E54" w:rsidRPr="001B1F3E">
        <w:rPr>
          <w:color w:val="000000"/>
        </w:rPr>
        <w:t xml:space="preserve">Tư pháp, </w:t>
      </w:r>
      <w:r w:rsidR="005F1AD1" w:rsidRPr="001B1F3E">
        <w:rPr>
          <w:color w:val="000000"/>
        </w:rPr>
        <w:t xml:space="preserve">Sở </w:t>
      </w:r>
      <w:r w:rsidR="00DD5E54" w:rsidRPr="001B1F3E">
        <w:rPr>
          <w:color w:val="000000"/>
        </w:rPr>
        <w:t xml:space="preserve">Tài chính, </w:t>
      </w:r>
      <w:r w:rsidR="005F1AD1" w:rsidRPr="001B1F3E">
        <w:rPr>
          <w:color w:val="000000"/>
        </w:rPr>
        <w:t xml:space="preserve">Sở </w:t>
      </w:r>
      <w:r w:rsidR="00DD5E54" w:rsidRPr="001B1F3E">
        <w:rPr>
          <w:color w:val="000000"/>
        </w:rPr>
        <w:t>Thông tin và Truyền thông,</w:t>
      </w:r>
      <w:r w:rsidR="005F1AD1" w:rsidRPr="001B1F3E">
        <w:rPr>
          <w:color w:val="000000"/>
        </w:rPr>
        <w:t xml:space="preserve"> Sở</w:t>
      </w:r>
      <w:r w:rsidR="001C00E2" w:rsidRPr="001B1F3E">
        <w:rPr>
          <w:color w:val="000000"/>
        </w:rPr>
        <w:t xml:space="preserve"> </w:t>
      </w:r>
      <w:r w:rsidRPr="001B1F3E">
        <w:rPr>
          <w:color w:val="000000"/>
        </w:rPr>
        <w:t xml:space="preserve">Kế hoạch và Đầu tư và </w:t>
      </w:r>
      <w:r w:rsidR="00DD5E54" w:rsidRPr="001B1F3E">
        <w:rPr>
          <w:color w:val="000000"/>
        </w:rPr>
        <w:t xml:space="preserve">các cơ quan liên quan có trách nhiệm phối hợp với Sở Nội vụ đôn đốc, hướng dẫn </w:t>
      </w:r>
      <w:r w:rsidR="00DD5E54" w:rsidRPr="001B1F3E">
        <w:rPr>
          <w:lang w:val="nb-NO"/>
        </w:rPr>
        <w:t>UBND</w:t>
      </w:r>
      <w:r w:rsidR="001C00E2" w:rsidRPr="001B1F3E">
        <w:rPr>
          <w:lang w:val="nb-NO"/>
        </w:rPr>
        <w:t xml:space="preserve"> </w:t>
      </w:r>
      <w:r w:rsidR="00DD5E54" w:rsidRPr="001B1F3E">
        <w:rPr>
          <w:color w:val="000000"/>
        </w:rPr>
        <w:t>cấp huyện đánh giá, xếp hạng Chỉ số CCHC</w:t>
      </w:r>
      <w:r w:rsidR="006335DB" w:rsidRPr="001B1F3E">
        <w:rPr>
          <w:color w:val="000000"/>
        </w:rPr>
        <w:t xml:space="preserve"> cấp xã</w:t>
      </w:r>
      <w:r w:rsidR="00DD5E54" w:rsidRPr="001B1F3E">
        <w:rPr>
          <w:color w:val="000000"/>
        </w:rPr>
        <w:t xml:space="preserve"> theo Quy định này. </w:t>
      </w:r>
    </w:p>
    <w:p w:rsidR="00DD5E54" w:rsidRPr="001B1F3E" w:rsidRDefault="00DD5E54" w:rsidP="001C00E2">
      <w:pPr>
        <w:spacing w:line="360" w:lineRule="exact"/>
        <w:ind w:firstLine="709"/>
        <w:jc w:val="both"/>
        <w:rPr>
          <w:b/>
          <w:color w:val="000000"/>
        </w:rPr>
      </w:pPr>
      <w:r w:rsidRPr="001B1F3E">
        <w:rPr>
          <w:b/>
          <w:color w:val="000000"/>
        </w:rPr>
        <w:t xml:space="preserve">3. Báo Hải Dương, Đài Phát thanh - Truyền hình Hải Dương và các cơ quan </w:t>
      </w:r>
      <w:r w:rsidR="005F1AD1" w:rsidRPr="001B1F3E">
        <w:rPr>
          <w:b/>
          <w:color w:val="000000"/>
        </w:rPr>
        <w:t>tuyên truyền ở địa phương</w:t>
      </w:r>
    </w:p>
    <w:p w:rsidR="00DD5E54" w:rsidRPr="001B1F3E" w:rsidRDefault="00DD5E54" w:rsidP="001C00E2">
      <w:pPr>
        <w:spacing w:line="360" w:lineRule="exact"/>
        <w:ind w:firstLine="709"/>
        <w:jc w:val="both"/>
        <w:rPr>
          <w:color w:val="000000"/>
        </w:rPr>
      </w:pPr>
      <w:r w:rsidRPr="001B1F3E">
        <w:rPr>
          <w:color w:val="000000"/>
        </w:rPr>
        <w:t xml:space="preserve">a) Tuyên truyền mục đích, ý nghĩa, nâng cao nhận thức về việc theo dõi, đánh giá, xếp hạng chỉ số CCHC đối với </w:t>
      </w:r>
      <w:r w:rsidRPr="001B1F3E">
        <w:rPr>
          <w:lang w:val="nb-NO"/>
        </w:rPr>
        <w:t>UBND</w:t>
      </w:r>
      <w:r w:rsidR="001C00E2" w:rsidRPr="001B1F3E">
        <w:rPr>
          <w:lang w:val="nb-NO"/>
        </w:rPr>
        <w:t xml:space="preserve"> </w:t>
      </w:r>
      <w:r w:rsidRPr="001B1F3E">
        <w:rPr>
          <w:color w:val="000000"/>
        </w:rPr>
        <w:t xml:space="preserve">cấp xã. </w:t>
      </w:r>
    </w:p>
    <w:p w:rsidR="00DD5E54" w:rsidRPr="001B1F3E" w:rsidRDefault="00DD5E54" w:rsidP="001C00E2">
      <w:pPr>
        <w:spacing w:line="360" w:lineRule="exact"/>
        <w:ind w:firstLine="709"/>
        <w:jc w:val="both"/>
        <w:rPr>
          <w:color w:val="000000"/>
        </w:rPr>
      </w:pPr>
      <w:r w:rsidRPr="001B1F3E">
        <w:rPr>
          <w:color w:val="000000"/>
        </w:rPr>
        <w:t xml:space="preserve">b) </w:t>
      </w:r>
      <w:r w:rsidR="005F1AD1" w:rsidRPr="001B1F3E">
        <w:rPr>
          <w:color w:val="000000"/>
        </w:rPr>
        <w:t>Tuyên truyền về quá trình</w:t>
      </w:r>
      <w:r w:rsidRPr="001B1F3E">
        <w:rPr>
          <w:color w:val="000000"/>
        </w:rPr>
        <w:t xml:space="preserve"> theo dõi, đánh giá, xếp hạng Chỉ số CCHC tại cơ sở để </w:t>
      </w:r>
      <w:r w:rsidR="00784707" w:rsidRPr="001B1F3E">
        <w:rPr>
          <w:color w:val="000000"/>
        </w:rPr>
        <w:t>bảo đảm</w:t>
      </w:r>
      <w:r w:rsidRPr="001B1F3E">
        <w:rPr>
          <w:color w:val="000000"/>
        </w:rPr>
        <w:t xml:space="preserve"> kết quả đánh giá Chỉ số CCHC </w:t>
      </w:r>
      <w:r w:rsidR="005F1AD1" w:rsidRPr="001B1F3E">
        <w:rPr>
          <w:color w:val="000000"/>
        </w:rPr>
        <w:t>được công khai, minh bạch</w:t>
      </w:r>
      <w:r w:rsidRPr="001B1F3E">
        <w:rPr>
          <w:color w:val="000000"/>
          <w:lang w:val="nb-NO"/>
        </w:rPr>
        <w:t>.</w:t>
      </w:r>
    </w:p>
    <w:p w:rsidR="00DD5E54" w:rsidRPr="001B1F3E" w:rsidRDefault="00DD5E54" w:rsidP="001C00E2">
      <w:pPr>
        <w:spacing w:line="360" w:lineRule="exact"/>
        <w:ind w:firstLine="709"/>
        <w:jc w:val="both"/>
        <w:rPr>
          <w:color w:val="000000"/>
        </w:rPr>
      </w:pPr>
      <w:r w:rsidRPr="001B1F3E">
        <w:rPr>
          <w:color w:val="000000"/>
        </w:rPr>
        <w:t xml:space="preserve">c) </w:t>
      </w:r>
      <w:r w:rsidR="00231115" w:rsidRPr="001B1F3E">
        <w:rPr>
          <w:color w:val="000000"/>
        </w:rPr>
        <w:t>Xây dựng các tin bài, chuyên mục về CCHC có tác dụng n</w:t>
      </w:r>
      <w:r w:rsidRPr="001B1F3E">
        <w:rPr>
          <w:color w:val="000000"/>
        </w:rPr>
        <w:t>êu gương, biểu dương các đơn vị thực hiện tốt công tác CCHC, kịp thời phê phán, nhắc nhở cơ quan, đơn vị, địa phương, cá nhân thực hiện không tốt, hình thức.</w:t>
      </w:r>
    </w:p>
    <w:p w:rsidR="001C00E2" w:rsidRPr="001B1F3E" w:rsidRDefault="00DD5E54" w:rsidP="001C00E2">
      <w:pPr>
        <w:spacing w:line="360" w:lineRule="exact"/>
        <w:ind w:firstLine="709"/>
        <w:jc w:val="both"/>
        <w:rPr>
          <w:color w:val="000000"/>
        </w:rPr>
      </w:pPr>
      <w:r w:rsidRPr="001B1F3E">
        <w:rPr>
          <w:b/>
          <w:color w:val="000000"/>
        </w:rPr>
        <w:t>4. Đề nghị Ủy ban Mặt trận Tổ quốc các cấp</w:t>
      </w:r>
    </w:p>
    <w:p w:rsidR="00DD5E54" w:rsidRPr="001C00E2" w:rsidRDefault="001C00E2" w:rsidP="001C00E2">
      <w:pPr>
        <w:spacing w:line="360" w:lineRule="exact"/>
        <w:ind w:firstLine="709"/>
        <w:jc w:val="both"/>
        <w:rPr>
          <w:color w:val="000000"/>
          <w:spacing w:val="2"/>
        </w:rPr>
      </w:pPr>
      <w:r w:rsidRPr="001B1F3E">
        <w:rPr>
          <w:color w:val="000000"/>
          <w:spacing w:val="2"/>
        </w:rPr>
        <w:t>T</w:t>
      </w:r>
      <w:r w:rsidR="00DD5E54" w:rsidRPr="001B1F3E">
        <w:rPr>
          <w:color w:val="000000"/>
          <w:spacing w:val="2"/>
        </w:rPr>
        <w:t>ăng cường giám sát việc đánh giá, xác định Chỉ số CCHC của UBND cấp xã</w:t>
      </w:r>
      <w:r w:rsidRPr="001B1F3E">
        <w:rPr>
          <w:color w:val="000000"/>
          <w:spacing w:val="2"/>
        </w:rPr>
        <w:t xml:space="preserve"> </w:t>
      </w:r>
      <w:r w:rsidR="00784707" w:rsidRPr="001B1F3E">
        <w:rPr>
          <w:spacing w:val="2"/>
        </w:rPr>
        <w:t>bảo đảm</w:t>
      </w:r>
      <w:r w:rsidR="00DD5E54" w:rsidRPr="001B1F3E">
        <w:rPr>
          <w:spacing w:val="2"/>
        </w:rPr>
        <w:t xml:space="preserve"> chính xác, công khai, minh bạch và trung thực, khách quan đồng thời tuyên truyền, vận động tổ chức, cá nhân, đội ngũ cán bộ, công chức các cấp nâng cao nhận thức về vai trò, ý nghĩa của </w:t>
      </w:r>
      <w:r w:rsidR="00DD5E54" w:rsidRPr="001B1F3E">
        <w:rPr>
          <w:color w:val="000000"/>
          <w:spacing w:val="2"/>
        </w:rPr>
        <w:t>việc đánh giá</w:t>
      </w:r>
      <w:r w:rsidR="00DD5E54" w:rsidRPr="001C00E2">
        <w:rPr>
          <w:color w:val="000000"/>
          <w:spacing w:val="2"/>
        </w:rPr>
        <w:t>, xác định Chỉ số CCHC của UBND cấp xã.</w:t>
      </w:r>
    </w:p>
    <w:p w:rsidR="00DD5E54" w:rsidRPr="00C87B3B" w:rsidRDefault="00DD5E54" w:rsidP="001C00E2">
      <w:pPr>
        <w:spacing w:before="120" w:line="360" w:lineRule="exact"/>
        <w:ind w:firstLine="709"/>
        <w:jc w:val="both"/>
        <w:rPr>
          <w:bCs/>
          <w:color w:val="000000"/>
        </w:rPr>
      </w:pPr>
      <w:r w:rsidRPr="00C87B3B">
        <w:rPr>
          <w:color w:val="000000"/>
        </w:rPr>
        <w:t xml:space="preserve">Trong quá trình triển khai thực hiện, </w:t>
      </w:r>
      <w:r w:rsidR="001C00E2">
        <w:rPr>
          <w:color w:val="000000"/>
        </w:rPr>
        <w:t xml:space="preserve">nếu phát sinh khó khăn, vướng mắc </w:t>
      </w:r>
      <w:r w:rsidR="005F1AD1" w:rsidRPr="00C87B3B">
        <w:rPr>
          <w:color w:val="000000"/>
        </w:rPr>
        <w:t>có thể xem xét, sửa đổi bổ sung cho phù hợp với tình hình thực tế và những quy định mới của Trung ương</w:t>
      </w:r>
      <w:r w:rsidRPr="00C87B3B">
        <w:rPr>
          <w:bCs/>
          <w:color w:val="000000"/>
        </w:rPr>
        <w:t>./.</w:t>
      </w:r>
    </w:p>
    <w:p w:rsidR="00B421E0" w:rsidRDefault="00B421E0"/>
    <w:sectPr w:rsidR="00B421E0" w:rsidSect="000E0C97">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701" w:header="624"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2E4" w:rsidRDefault="00FB72E4" w:rsidP="007E43EF">
      <w:r>
        <w:separator/>
      </w:r>
    </w:p>
  </w:endnote>
  <w:endnote w:type="continuationSeparator" w:id="1">
    <w:p w:rsidR="00FB72E4" w:rsidRDefault="00FB72E4" w:rsidP="007E4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0E2" w:rsidRDefault="001C00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97" w:rsidRDefault="000E0C97">
    <w:pPr>
      <w:pStyle w:val="Footer"/>
      <w:jc w:val="center"/>
    </w:pPr>
  </w:p>
  <w:p w:rsidR="007E43EF" w:rsidRDefault="007E43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0E2" w:rsidRDefault="001C0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2E4" w:rsidRDefault="00FB72E4" w:rsidP="007E43EF">
      <w:r>
        <w:separator/>
      </w:r>
    </w:p>
  </w:footnote>
  <w:footnote w:type="continuationSeparator" w:id="1">
    <w:p w:rsidR="00FB72E4" w:rsidRDefault="00FB72E4" w:rsidP="007E4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0E2" w:rsidRDefault="001C00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216767"/>
      <w:docPartObj>
        <w:docPartGallery w:val="Page Numbers (Top of Page)"/>
        <w:docPartUnique/>
      </w:docPartObj>
    </w:sdtPr>
    <w:sdtEndPr>
      <w:rPr>
        <w:noProof/>
      </w:rPr>
    </w:sdtEndPr>
    <w:sdtContent>
      <w:p w:rsidR="000E0C97" w:rsidRDefault="000A70C7">
        <w:pPr>
          <w:pStyle w:val="Header"/>
          <w:jc w:val="center"/>
        </w:pPr>
        <w:r>
          <w:fldChar w:fldCharType="begin"/>
        </w:r>
        <w:r w:rsidR="000E0C97">
          <w:instrText xml:space="preserve"> PAGE   \* MERGEFORMAT </w:instrText>
        </w:r>
        <w:r>
          <w:fldChar w:fldCharType="separate"/>
        </w:r>
        <w:r w:rsidR="001B1F3E">
          <w:rPr>
            <w:noProof/>
          </w:rPr>
          <w:t>5</w:t>
        </w:r>
        <w:r>
          <w:rPr>
            <w:noProof/>
          </w:rPr>
          <w:fldChar w:fldCharType="end"/>
        </w:r>
      </w:p>
    </w:sdtContent>
  </w:sdt>
  <w:p w:rsidR="000E0C97" w:rsidRDefault="000E0C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0E2" w:rsidRDefault="001C00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15DAD"/>
    <w:multiLevelType w:val="hybridMultilevel"/>
    <w:tmpl w:val="326834D0"/>
    <w:lvl w:ilvl="0" w:tplc="CC80C1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D5E54"/>
    <w:rsid w:val="000331C4"/>
    <w:rsid w:val="00081194"/>
    <w:rsid w:val="000A70C7"/>
    <w:rsid w:val="000E0C97"/>
    <w:rsid w:val="00104C73"/>
    <w:rsid w:val="00126021"/>
    <w:rsid w:val="00157427"/>
    <w:rsid w:val="001B1F3E"/>
    <w:rsid w:val="001C00E2"/>
    <w:rsid w:val="001F29DF"/>
    <w:rsid w:val="00231115"/>
    <w:rsid w:val="002C2B18"/>
    <w:rsid w:val="003106CB"/>
    <w:rsid w:val="00317BA5"/>
    <w:rsid w:val="00326B4F"/>
    <w:rsid w:val="00337B91"/>
    <w:rsid w:val="003673CA"/>
    <w:rsid w:val="003D1162"/>
    <w:rsid w:val="003E39AD"/>
    <w:rsid w:val="00410DAC"/>
    <w:rsid w:val="00427768"/>
    <w:rsid w:val="00481F82"/>
    <w:rsid w:val="00514E79"/>
    <w:rsid w:val="005274C1"/>
    <w:rsid w:val="005707D9"/>
    <w:rsid w:val="00571C41"/>
    <w:rsid w:val="00575102"/>
    <w:rsid w:val="00590BC6"/>
    <w:rsid w:val="005C6F4B"/>
    <w:rsid w:val="005D574A"/>
    <w:rsid w:val="005F0879"/>
    <w:rsid w:val="005F1AD1"/>
    <w:rsid w:val="006264ED"/>
    <w:rsid w:val="006335DB"/>
    <w:rsid w:val="006558F3"/>
    <w:rsid w:val="00694848"/>
    <w:rsid w:val="006C4447"/>
    <w:rsid w:val="00733729"/>
    <w:rsid w:val="00736B49"/>
    <w:rsid w:val="00746C1C"/>
    <w:rsid w:val="00764890"/>
    <w:rsid w:val="00784707"/>
    <w:rsid w:val="007C79C5"/>
    <w:rsid w:val="007E43EF"/>
    <w:rsid w:val="007F3814"/>
    <w:rsid w:val="00834387"/>
    <w:rsid w:val="00885762"/>
    <w:rsid w:val="00886FE0"/>
    <w:rsid w:val="008A02B2"/>
    <w:rsid w:val="008E26E9"/>
    <w:rsid w:val="0091523F"/>
    <w:rsid w:val="00937904"/>
    <w:rsid w:val="00954C89"/>
    <w:rsid w:val="0098266E"/>
    <w:rsid w:val="009976B8"/>
    <w:rsid w:val="009A1D15"/>
    <w:rsid w:val="009A6D43"/>
    <w:rsid w:val="009B7947"/>
    <w:rsid w:val="009F49E5"/>
    <w:rsid w:val="00A337E2"/>
    <w:rsid w:val="00A608E9"/>
    <w:rsid w:val="00A74DFA"/>
    <w:rsid w:val="00AC5FA4"/>
    <w:rsid w:val="00B421E0"/>
    <w:rsid w:val="00B47C1F"/>
    <w:rsid w:val="00B52AF9"/>
    <w:rsid w:val="00B65345"/>
    <w:rsid w:val="00B73B71"/>
    <w:rsid w:val="00B84E1F"/>
    <w:rsid w:val="00BD34CC"/>
    <w:rsid w:val="00C70ED1"/>
    <w:rsid w:val="00C72435"/>
    <w:rsid w:val="00C87B3B"/>
    <w:rsid w:val="00CC30EE"/>
    <w:rsid w:val="00CE0BC7"/>
    <w:rsid w:val="00D82DC9"/>
    <w:rsid w:val="00D87FEE"/>
    <w:rsid w:val="00DD5E54"/>
    <w:rsid w:val="00E27991"/>
    <w:rsid w:val="00E56631"/>
    <w:rsid w:val="00E74917"/>
    <w:rsid w:val="00EB7683"/>
    <w:rsid w:val="00EC7BF6"/>
    <w:rsid w:val="00EC7E8C"/>
    <w:rsid w:val="00EF1161"/>
    <w:rsid w:val="00F07AF0"/>
    <w:rsid w:val="00F47CFE"/>
    <w:rsid w:val="00F706BD"/>
    <w:rsid w:val="00FA07E3"/>
    <w:rsid w:val="00FB72E4"/>
    <w:rsid w:val="00FB73CF"/>
    <w:rsid w:val="00FD03C6"/>
    <w:rsid w:val="00FD1016"/>
    <w:rsid w:val="00FD46EE"/>
    <w:rsid w:val="00FE34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54"/>
    <w:pPr>
      <w:spacing w:after="0" w:line="240" w:lineRule="auto"/>
    </w:pPr>
    <w:rPr>
      <w:rFonts w:eastAsia="Times New Roman" w:cs="Times New Roman"/>
      <w:szCs w:val="28"/>
    </w:rPr>
  </w:style>
  <w:style w:type="paragraph" w:styleId="Heading1">
    <w:name w:val="heading 1"/>
    <w:basedOn w:val="Normal"/>
    <w:next w:val="Normal"/>
    <w:link w:val="Heading1Char"/>
    <w:uiPriority w:val="9"/>
    <w:qFormat/>
    <w:rsid w:val="00DD5E54"/>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unhideWhenUsed/>
    <w:qFormat/>
    <w:rsid w:val="00DD5E54"/>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E5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rsid w:val="00DD5E54"/>
    <w:rPr>
      <w:rFonts w:ascii="Calibri" w:eastAsia="Times New Roman" w:hAnsi="Calibri" w:cs="Times New Roman"/>
      <w:b/>
      <w:bCs/>
      <w:szCs w:val="28"/>
    </w:rPr>
  </w:style>
  <w:style w:type="paragraph" w:styleId="NormalWeb">
    <w:name w:val="Normal (Web)"/>
    <w:aliases w:val=" Char Char Char"/>
    <w:basedOn w:val="Normal"/>
    <w:unhideWhenUsed/>
    <w:qFormat/>
    <w:rsid w:val="00DD5E54"/>
    <w:pPr>
      <w:spacing w:before="100" w:beforeAutospacing="1" w:after="100" w:afterAutospacing="1"/>
    </w:pPr>
    <w:rPr>
      <w:sz w:val="24"/>
      <w:szCs w:val="24"/>
    </w:rPr>
  </w:style>
  <w:style w:type="character" w:customStyle="1" w:styleId="BodyTextChar">
    <w:name w:val="Body Text Char"/>
    <w:aliases w:val="Body Text Char1 Char Char Char Char Char Char Char Char Char Char Char Char Char Char,Body Text Char1 Char Char Char Char Char Char Char Char Char Char"/>
    <w:basedOn w:val="DefaultParagraphFont"/>
    <w:link w:val="BodyText"/>
    <w:locked/>
    <w:rsid w:val="00DD5E54"/>
    <w:rPr>
      <w:rFonts w:ascii=".VnTime" w:eastAsia="Times New Roman" w:hAnsi=".VnTime"/>
    </w:rPr>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
    <w:unhideWhenUsed/>
    <w:rsid w:val="00DD5E54"/>
    <w:pPr>
      <w:widowControl w:val="0"/>
      <w:spacing w:line="312" w:lineRule="auto"/>
      <w:jc w:val="both"/>
    </w:pPr>
    <w:rPr>
      <w:rFonts w:ascii=".VnTime" w:hAnsi=".VnTime" w:cstheme="minorBidi"/>
      <w:szCs w:val="22"/>
    </w:rPr>
  </w:style>
  <w:style w:type="character" w:customStyle="1" w:styleId="BodyTextChar1">
    <w:name w:val="Body Text Char1"/>
    <w:basedOn w:val="DefaultParagraphFont"/>
    <w:uiPriority w:val="99"/>
    <w:semiHidden/>
    <w:rsid w:val="00DD5E54"/>
    <w:rPr>
      <w:rFonts w:eastAsia="Times New Roman" w:cs="Times New Roman"/>
      <w:szCs w:val="28"/>
    </w:rPr>
  </w:style>
  <w:style w:type="paragraph" w:styleId="BodyTextIndent">
    <w:name w:val="Body Text Indent"/>
    <w:basedOn w:val="Normal"/>
    <w:link w:val="BodyTextIndentChar"/>
    <w:uiPriority w:val="99"/>
    <w:semiHidden/>
    <w:unhideWhenUsed/>
    <w:rsid w:val="00DD5E54"/>
    <w:pPr>
      <w:spacing w:after="120"/>
      <w:ind w:left="283"/>
    </w:pPr>
  </w:style>
  <w:style w:type="character" w:customStyle="1" w:styleId="BodyTextIndentChar">
    <w:name w:val="Body Text Indent Char"/>
    <w:basedOn w:val="DefaultParagraphFont"/>
    <w:link w:val="BodyTextIndent"/>
    <w:uiPriority w:val="99"/>
    <w:semiHidden/>
    <w:rsid w:val="00DD5E54"/>
    <w:rPr>
      <w:rFonts w:eastAsia="Times New Roman" w:cs="Times New Roman"/>
      <w:szCs w:val="28"/>
    </w:rPr>
  </w:style>
  <w:style w:type="paragraph" w:styleId="BodyTextIndent2">
    <w:name w:val="Body Text Indent 2"/>
    <w:basedOn w:val="Normal"/>
    <w:link w:val="BodyTextIndent2Char"/>
    <w:uiPriority w:val="99"/>
    <w:semiHidden/>
    <w:unhideWhenUsed/>
    <w:rsid w:val="00DD5E54"/>
    <w:pPr>
      <w:spacing w:after="120" w:line="480" w:lineRule="auto"/>
      <w:ind w:left="283"/>
    </w:pPr>
  </w:style>
  <w:style w:type="character" w:customStyle="1" w:styleId="BodyTextIndent2Char">
    <w:name w:val="Body Text Indent 2 Char"/>
    <w:basedOn w:val="DefaultParagraphFont"/>
    <w:link w:val="BodyTextIndent2"/>
    <w:uiPriority w:val="99"/>
    <w:semiHidden/>
    <w:rsid w:val="00DD5E54"/>
    <w:rPr>
      <w:rFonts w:eastAsia="Times New Roman" w:cs="Times New Roman"/>
      <w:szCs w:val="28"/>
    </w:rPr>
  </w:style>
  <w:style w:type="paragraph" w:styleId="ListParagraph">
    <w:name w:val="List Paragraph"/>
    <w:basedOn w:val="Normal"/>
    <w:uiPriority w:val="34"/>
    <w:qFormat/>
    <w:rsid w:val="00DD5E54"/>
    <w:pPr>
      <w:ind w:left="720"/>
      <w:contextualSpacing/>
    </w:pPr>
    <w:rPr>
      <w:sz w:val="24"/>
      <w:szCs w:val="24"/>
    </w:rPr>
  </w:style>
  <w:style w:type="paragraph" w:styleId="Header">
    <w:name w:val="header"/>
    <w:basedOn w:val="Normal"/>
    <w:link w:val="HeaderChar"/>
    <w:uiPriority w:val="99"/>
    <w:unhideWhenUsed/>
    <w:rsid w:val="007E43EF"/>
    <w:pPr>
      <w:tabs>
        <w:tab w:val="center" w:pos="4680"/>
        <w:tab w:val="right" w:pos="9360"/>
      </w:tabs>
    </w:pPr>
  </w:style>
  <w:style w:type="character" w:customStyle="1" w:styleId="HeaderChar">
    <w:name w:val="Header Char"/>
    <w:basedOn w:val="DefaultParagraphFont"/>
    <w:link w:val="Header"/>
    <w:uiPriority w:val="99"/>
    <w:rsid w:val="007E43EF"/>
    <w:rPr>
      <w:rFonts w:eastAsia="Times New Roman" w:cs="Times New Roman"/>
      <w:szCs w:val="28"/>
    </w:rPr>
  </w:style>
  <w:style w:type="paragraph" w:styleId="Footer">
    <w:name w:val="footer"/>
    <w:basedOn w:val="Normal"/>
    <w:link w:val="FooterChar"/>
    <w:uiPriority w:val="99"/>
    <w:unhideWhenUsed/>
    <w:rsid w:val="007E43EF"/>
    <w:pPr>
      <w:tabs>
        <w:tab w:val="center" w:pos="4680"/>
        <w:tab w:val="right" w:pos="9360"/>
      </w:tabs>
    </w:pPr>
  </w:style>
  <w:style w:type="character" w:customStyle="1" w:styleId="FooterChar">
    <w:name w:val="Footer Char"/>
    <w:basedOn w:val="DefaultParagraphFont"/>
    <w:link w:val="Footer"/>
    <w:uiPriority w:val="99"/>
    <w:rsid w:val="007E43EF"/>
    <w:rPr>
      <w:rFonts w:eastAsia="Times New Roman" w:cs="Times New Roman"/>
      <w:szCs w:val="28"/>
    </w:rPr>
  </w:style>
  <w:style w:type="paragraph" w:styleId="BalloonText">
    <w:name w:val="Balloon Text"/>
    <w:basedOn w:val="Normal"/>
    <w:link w:val="BalloonTextChar"/>
    <w:uiPriority w:val="99"/>
    <w:semiHidden/>
    <w:unhideWhenUsed/>
    <w:rsid w:val="003106CB"/>
    <w:rPr>
      <w:rFonts w:ascii="Tahoma" w:hAnsi="Tahoma" w:cs="Tahoma"/>
      <w:sz w:val="16"/>
      <w:szCs w:val="16"/>
    </w:rPr>
  </w:style>
  <w:style w:type="character" w:customStyle="1" w:styleId="BalloonTextChar">
    <w:name w:val="Balloon Text Char"/>
    <w:basedOn w:val="DefaultParagraphFont"/>
    <w:link w:val="BalloonText"/>
    <w:uiPriority w:val="99"/>
    <w:semiHidden/>
    <w:rsid w:val="003106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54"/>
    <w:pPr>
      <w:spacing w:after="0" w:line="240" w:lineRule="auto"/>
    </w:pPr>
    <w:rPr>
      <w:rFonts w:eastAsia="Times New Roman" w:cs="Times New Roman"/>
      <w:szCs w:val="28"/>
    </w:rPr>
  </w:style>
  <w:style w:type="paragraph" w:styleId="Heading1">
    <w:name w:val="heading 1"/>
    <w:basedOn w:val="Normal"/>
    <w:next w:val="Normal"/>
    <w:link w:val="Heading1Char"/>
    <w:uiPriority w:val="9"/>
    <w:qFormat/>
    <w:rsid w:val="00DD5E54"/>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unhideWhenUsed/>
    <w:qFormat/>
    <w:rsid w:val="00DD5E54"/>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E5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rsid w:val="00DD5E54"/>
    <w:rPr>
      <w:rFonts w:ascii="Calibri" w:eastAsia="Times New Roman" w:hAnsi="Calibri" w:cs="Times New Roman"/>
      <w:b/>
      <w:bCs/>
      <w:szCs w:val="28"/>
    </w:rPr>
  </w:style>
  <w:style w:type="paragraph" w:styleId="NormalWeb">
    <w:name w:val="Normal (Web)"/>
    <w:aliases w:val=" Char Char Char"/>
    <w:basedOn w:val="Normal"/>
    <w:unhideWhenUsed/>
    <w:qFormat/>
    <w:rsid w:val="00DD5E54"/>
    <w:pPr>
      <w:spacing w:before="100" w:beforeAutospacing="1" w:after="100" w:afterAutospacing="1"/>
    </w:pPr>
    <w:rPr>
      <w:sz w:val="24"/>
      <w:szCs w:val="24"/>
    </w:rPr>
  </w:style>
  <w:style w:type="character" w:customStyle="1" w:styleId="BodyTextChar">
    <w:name w:val="Body Text Char"/>
    <w:aliases w:val="Body Text Char1 Char Char Char Char Char Char Char Char Char Char Char Char Char Char,Body Text Char1 Char Char Char Char Char Char Char Char Char Char"/>
    <w:basedOn w:val="DefaultParagraphFont"/>
    <w:link w:val="BodyText"/>
    <w:locked/>
    <w:rsid w:val="00DD5E54"/>
    <w:rPr>
      <w:rFonts w:ascii=".VnTime" w:eastAsia="Times New Roman" w:hAnsi=".VnTime"/>
    </w:rPr>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
    <w:unhideWhenUsed/>
    <w:rsid w:val="00DD5E54"/>
    <w:pPr>
      <w:widowControl w:val="0"/>
      <w:spacing w:line="312" w:lineRule="auto"/>
      <w:jc w:val="both"/>
    </w:pPr>
    <w:rPr>
      <w:rFonts w:ascii=".VnTime" w:hAnsi=".VnTime" w:cstheme="minorBidi"/>
      <w:szCs w:val="22"/>
    </w:rPr>
  </w:style>
  <w:style w:type="character" w:customStyle="1" w:styleId="BodyTextChar1">
    <w:name w:val="Body Text Char1"/>
    <w:basedOn w:val="DefaultParagraphFont"/>
    <w:uiPriority w:val="99"/>
    <w:semiHidden/>
    <w:rsid w:val="00DD5E54"/>
    <w:rPr>
      <w:rFonts w:eastAsia="Times New Roman" w:cs="Times New Roman"/>
      <w:szCs w:val="28"/>
    </w:rPr>
  </w:style>
  <w:style w:type="paragraph" w:styleId="BodyTextIndent">
    <w:name w:val="Body Text Indent"/>
    <w:basedOn w:val="Normal"/>
    <w:link w:val="BodyTextIndentChar"/>
    <w:uiPriority w:val="99"/>
    <w:semiHidden/>
    <w:unhideWhenUsed/>
    <w:rsid w:val="00DD5E54"/>
    <w:pPr>
      <w:spacing w:after="120"/>
      <w:ind w:left="283"/>
    </w:pPr>
  </w:style>
  <w:style w:type="character" w:customStyle="1" w:styleId="BodyTextIndentChar">
    <w:name w:val="Body Text Indent Char"/>
    <w:basedOn w:val="DefaultParagraphFont"/>
    <w:link w:val="BodyTextIndent"/>
    <w:uiPriority w:val="99"/>
    <w:semiHidden/>
    <w:rsid w:val="00DD5E54"/>
    <w:rPr>
      <w:rFonts w:eastAsia="Times New Roman" w:cs="Times New Roman"/>
      <w:szCs w:val="28"/>
    </w:rPr>
  </w:style>
  <w:style w:type="paragraph" w:styleId="BodyTextIndent2">
    <w:name w:val="Body Text Indent 2"/>
    <w:basedOn w:val="Normal"/>
    <w:link w:val="BodyTextIndent2Char"/>
    <w:uiPriority w:val="99"/>
    <w:semiHidden/>
    <w:unhideWhenUsed/>
    <w:rsid w:val="00DD5E54"/>
    <w:pPr>
      <w:spacing w:after="120" w:line="480" w:lineRule="auto"/>
      <w:ind w:left="283"/>
    </w:pPr>
  </w:style>
  <w:style w:type="character" w:customStyle="1" w:styleId="BodyTextIndent2Char">
    <w:name w:val="Body Text Indent 2 Char"/>
    <w:basedOn w:val="DefaultParagraphFont"/>
    <w:link w:val="BodyTextIndent2"/>
    <w:uiPriority w:val="99"/>
    <w:semiHidden/>
    <w:rsid w:val="00DD5E54"/>
    <w:rPr>
      <w:rFonts w:eastAsia="Times New Roman" w:cs="Times New Roman"/>
      <w:szCs w:val="28"/>
    </w:rPr>
  </w:style>
  <w:style w:type="paragraph" w:styleId="ListParagraph">
    <w:name w:val="List Paragraph"/>
    <w:basedOn w:val="Normal"/>
    <w:uiPriority w:val="34"/>
    <w:qFormat/>
    <w:rsid w:val="00DD5E54"/>
    <w:pPr>
      <w:ind w:left="720"/>
      <w:contextualSpacing/>
    </w:pPr>
    <w:rPr>
      <w:sz w:val="24"/>
      <w:szCs w:val="24"/>
    </w:rPr>
  </w:style>
  <w:style w:type="paragraph" w:styleId="Header">
    <w:name w:val="header"/>
    <w:basedOn w:val="Normal"/>
    <w:link w:val="HeaderChar"/>
    <w:uiPriority w:val="99"/>
    <w:unhideWhenUsed/>
    <w:rsid w:val="007E43EF"/>
    <w:pPr>
      <w:tabs>
        <w:tab w:val="center" w:pos="4680"/>
        <w:tab w:val="right" w:pos="9360"/>
      </w:tabs>
    </w:pPr>
  </w:style>
  <w:style w:type="character" w:customStyle="1" w:styleId="HeaderChar">
    <w:name w:val="Header Char"/>
    <w:basedOn w:val="DefaultParagraphFont"/>
    <w:link w:val="Header"/>
    <w:uiPriority w:val="99"/>
    <w:rsid w:val="007E43EF"/>
    <w:rPr>
      <w:rFonts w:eastAsia="Times New Roman" w:cs="Times New Roman"/>
      <w:szCs w:val="28"/>
    </w:rPr>
  </w:style>
  <w:style w:type="paragraph" w:styleId="Footer">
    <w:name w:val="footer"/>
    <w:basedOn w:val="Normal"/>
    <w:link w:val="FooterChar"/>
    <w:uiPriority w:val="99"/>
    <w:unhideWhenUsed/>
    <w:rsid w:val="007E43EF"/>
    <w:pPr>
      <w:tabs>
        <w:tab w:val="center" w:pos="4680"/>
        <w:tab w:val="right" w:pos="9360"/>
      </w:tabs>
    </w:pPr>
  </w:style>
  <w:style w:type="character" w:customStyle="1" w:styleId="FooterChar">
    <w:name w:val="Footer Char"/>
    <w:basedOn w:val="DefaultParagraphFont"/>
    <w:link w:val="Footer"/>
    <w:uiPriority w:val="99"/>
    <w:rsid w:val="007E43EF"/>
    <w:rPr>
      <w:rFonts w:eastAsia="Times New Roman" w:cs="Times New Roman"/>
      <w:szCs w:val="28"/>
    </w:rPr>
  </w:style>
  <w:style w:type="paragraph" w:styleId="BalloonText">
    <w:name w:val="Balloon Text"/>
    <w:basedOn w:val="Normal"/>
    <w:link w:val="BalloonTextChar"/>
    <w:uiPriority w:val="99"/>
    <w:semiHidden/>
    <w:unhideWhenUsed/>
    <w:rsid w:val="003106CB"/>
    <w:rPr>
      <w:rFonts w:ascii="Tahoma" w:hAnsi="Tahoma" w:cs="Tahoma"/>
      <w:sz w:val="16"/>
      <w:szCs w:val="16"/>
    </w:rPr>
  </w:style>
  <w:style w:type="character" w:customStyle="1" w:styleId="BalloonTextChar">
    <w:name w:val="Balloon Text Char"/>
    <w:basedOn w:val="DefaultParagraphFont"/>
    <w:link w:val="BalloonText"/>
    <w:uiPriority w:val="99"/>
    <w:semiHidden/>
    <w:rsid w:val="003106C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07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A0CD8-3AAF-444D-8327-41BDB240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6</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Mrcat</dc:creator>
  <cp:lastModifiedBy>Admin</cp:lastModifiedBy>
  <cp:revision>26</cp:revision>
  <cp:lastPrinted>2022-12-14T10:48:00Z</cp:lastPrinted>
  <dcterms:created xsi:type="dcterms:W3CDTF">2022-11-18T03:41:00Z</dcterms:created>
  <dcterms:modified xsi:type="dcterms:W3CDTF">2022-12-14T10:51:00Z</dcterms:modified>
</cp:coreProperties>
</file>